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D2" w:rsidRPr="00AC6B00" w:rsidRDefault="00861528">
      <w:pPr>
        <w:rPr>
          <w:lang w:val="it-IT"/>
        </w:rPr>
      </w:pPr>
      <w:r w:rsidRPr="00AC6B00">
        <w:rPr>
          <w:b/>
          <w:bCs/>
          <w:lang w:val="it-IT"/>
        </w:rPr>
        <w:t>VERBALE DI ESAME CONGIUNTO</w:t>
      </w:r>
      <w:r w:rsidRPr="00AC6B00">
        <w:rPr>
          <w:lang w:val="it-IT"/>
        </w:rPr>
        <w:t xml:space="preserve"> </w:t>
      </w:r>
    </w:p>
    <w:p w:rsidR="00EB5BD2" w:rsidRPr="00AC6B00" w:rsidRDefault="00F1074D">
      <w:pPr>
        <w:rPr>
          <w:sz w:val="20"/>
          <w:szCs w:val="20"/>
          <w:lang w:val="it-IT"/>
        </w:rPr>
      </w:pPr>
      <w:r w:rsidRPr="00AC6B00">
        <w:rPr>
          <w:sz w:val="20"/>
          <w:szCs w:val="20"/>
          <w:lang w:val="it-IT"/>
        </w:rPr>
        <w:t xml:space="preserve">ai sensi </w:t>
      </w:r>
      <w:r w:rsidR="00ED30DD">
        <w:rPr>
          <w:sz w:val="20"/>
          <w:szCs w:val="20"/>
          <w:lang w:val="it-IT"/>
        </w:rPr>
        <w:t>del</w:t>
      </w:r>
      <w:r w:rsidRPr="00AC6B00">
        <w:rPr>
          <w:sz w:val="20"/>
          <w:szCs w:val="20"/>
          <w:lang w:val="it-IT"/>
        </w:rPr>
        <w:t xml:space="preserve"> </w:t>
      </w:r>
      <w:r w:rsidR="00ED30DD" w:rsidRPr="00ED30DD">
        <w:rPr>
          <w:sz w:val="20"/>
          <w:szCs w:val="20"/>
        </w:rPr>
        <w:t xml:space="preserve">D.L. n. </w:t>
      </w:r>
      <w:r w:rsidR="00D051DC" w:rsidRPr="00D051DC">
        <w:rPr>
          <w:sz w:val="20"/>
          <w:szCs w:val="20"/>
        </w:rPr>
        <w:t xml:space="preserve">146 del 21/10/21 </w:t>
      </w:r>
      <w:r w:rsidR="00ED30DD" w:rsidRPr="00ED30DD">
        <w:rPr>
          <w:sz w:val="20"/>
          <w:szCs w:val="20"/>
        </w:rPr>
        <w:t xml:space="preserve">e art. 19 del D.L. n. 18 del 17/03/20 </w:t>
      </w:r>
      <w:r w:rsidR="00ED30DD">
        <w:rPr>
          <w:sz w:val="20"/>
          <w:szCs w:val="20"/>
        </w:rPr>
        <w:br/>
      </w:r>
      <w:proofErr w:type="spellStart"/>
      <w:r w:rsidR="00ED30DD" w:rsidRPr="00ED30DD">
        <w:rPr>
          <w:sz w:val="20"/>
          <w:szCs w:val="20"/>
        </w:rPr>
        <w:t>convertito</w:t>
      </w:r>
      <w:proofErr w:type="spellEnd"/>
      <w:r w:rsidR="00ED30DD" w:rsidRPr="00ED30DD">
        <w:rPr>
          <w:sz w:val="20"/>
          <w:szCs w:val="20"/>
        </w:rPr>
        <w:t xml:space="preserve"> con </w:t>
      </w:r>
      <w:proofErr w:type="spellStart"/>
      <w:r w:rsidR="00ED30DD" w:rsidRPr="00ED30DD">
        <w:rPr>
          <w:sz w:val="20"/>
          <w:szCs w:val="20"/>
        </w:rPr>
        <w:t>modificazioni</w:t>
      </w:r>
      <w:proofErr w:type="spellEnd"/>
      <w:r w:rsidR="00ED30DD" w:rsidRPr="00ED30DD">
        <w:rPr>
          <w:sz w:val="20"/>
          <w:szCs w:val="20"/>
        </w:rPr>
        <w:t xml:space="preserve"> </w:t>
      </w:r>
      <w:proofErr w:type="spellStart"/>
      <w:r w:rsidR="00ED30DD" w:rsidRPr="00ED30DD">
        <w:rPr>
          <w:sz w:val="20"/>
          <w:szCs w:val="20"/>
        </w:rPr>
        <w:t>dalla</w:t>
      </w:r>
      <w:proofErr w:type="spellEnd"/>
      <w:r w:rsidR="00ED30DD" w:rsidRPr="00ED30DD">
        <w:rPr>
          <w:sz w:val="20"/>
          <w:szCs w:val="20"/>
        </w:rPr>
        <w:t xml:space="preserve"> L. n. 27 del 24/04/20</w:t>
      </w:r>
    </w:p>
    <w:p w:rsidR="00EB5BD2" w:rsidRPr="00AC6B00" w:rsidRDefault="00EB5BD2" w:rsidP="00B160FA">
      <w:pPr>
        <w:jc w:val="both"/>
        <w:rPr>
          <w:lang w:val="it-IT"/>
        </w:rPr>
      </w:pPr>
    </w:p>
    <w:p w:rsidR="00FA4251" w:rsidRPr="00AC6B00" w:rsidRDefault="00FA4251" w:rsidP="00B160FA">
      <w:pPr>
        <w:jc w:val="both"/>
        <w:rPr>
          <w:lang w:val="it-IT"/>
        </w:rPr>
      </w:pPr>
    </w:p>
    <w:p w:rsidR="00EB5BD2" w:rsidRPr="00AC6B00" w:rsidRDefault="00A44B79">
      <w:pPr>
        <w:jc w:val="both"/>
        <w:rPr>
          <w:rFonts w:ascii="Arial" w:eastAsia="Arial" w:hAnsi="Arial" w:cs="Arial"/>
          <w:kern w:val="1"/>
          <w:lang w:val="it-IT"/>
        </w:rPr>
      </w:pPr>
      <w:r>
        <w:rPr>
          <w:lang w:val="it-IT"/>
        </w:rPr>
        <w:t xml:space="preserve">Il giorno ________________  </w:t>
      </w:r>
      <w:r w:rsidR="00ED30DD">
        <w:rPr>
          <w:lang w:val="it-IT"/>
        </w:rPr>
        <w:t>si sono confrontati</w:t>
      </w:r>
      <w:r w:rsidR="00861528" w:rsidRPr="00AC6B00">
        <w:rPr>
          <w:lang w:val="it-IT"/>
        </w:rPr>
        <w:t xml:space="preserve">: </w:t>
      </w:r>
    </w:p>
    <w:p w:rsidR="00EB5BD2" w:rsidRPr="00AC6B00" w:rsidRDefault="00EB5BD2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rFonts w:ascii="Arial" w:eastAsia="Arial" w:hAnsi="Arial" w:cs="Arial"/>
          <w:kern w:val="1"/>
          <w:lang w:val="it-IT"/>
        </w:rPr>
      </w:pPr>
    </w:p>
    <w:p w:rsidR="00EB5BD2" w:rsidRPr="00AC6B00" w:rsidRDefault="00DA045A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kern w:val="1"/>
          <w:lang w:val="it-IT"/>
        </w:rPr>
      </w:pPr>
      <w:r w:rsidRPr="00AC6B00">
        <w:rPr>
          <w:kern w:val="1"/>
          <w:lang w:val="it-IT"/>
        </w:rPr>
        <w:t xml:space="preserve">L’azienda _____________________rappresentata da  </w:t>
      </w:r>
      <w:r w:rsidR="00861528" w:rsidRPr="00AC6B00">
        <w:rPr>
          <w:kern w:val="1"/>
          <w:lang w:val="fr-FR"/>
        </w:rPr>
        <w:t xml:space="preserve"> </w:t>
      </w:r>
      <w:r w:rsidR="00861528" w:rsidRPr="00AC6B00">
        <w:rPr>
          <w:kern w:val="1"/>
          <w:lang w:val="it-IT"/>
        </w:rPr>
        <w:t>_____________________</w:t>
      </w:r>
    </w:p>
    <w:p w:rsidR="00EB5BD2" w:rsidRPr="00AC6B00" w:rsidRDefault="00DA045A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kern w:val="1"/>
          <w:lang w:val="it-IT"/>
        </w:rPr>
      </w:pPr>
      <w:r w:rsidRPr="00AC6B00">
        <w:rPr>
          <w:kern w:val="1"/>
          <w:lang w:val="it-IT"/>
        </w:rPr>
        <w:t>con l’</w:t>
      </w:r>
      <w:r w:rsidR="00861528" w:rsidRPr="00AC6B00">
        <w:rPr>
          <w:kern w:val="1"/>
          <w:lang w:val="it-IT"/>
        </w:rPr>
        <w:t>assist</w:t>
      </w:r>
      <w:r w:rsidRPr="00AC6B00">
        <w:rPr>
          <w:kern w:val="1"/>
          <w:lang w:val="it-IT"/>
        </w:rPr>
        <w:t>enza di</w:t>
      </w:r>
      <w:r w:rsidR="00861528" w:rsidRPr="00AC6B00">
        <w:rPr>
          <w:kern w:val="1"/>
          <w:lang w:val="it-IT"/>
        </w:rPr>
        <w:t xml:space="preserve"> </w:t>
      </w:r>
      <w:proofErr w:type="spellStart"/>
      <w:r w:rsidR="00861528" w:rsidRPr="00AC6B00">
        <w:rPr>
          <w:kern w:val="1"/>
          <w:lang w:val="it-IT"/>
        </w:rPr>
        <w:t>Ascom</w:t>
      </w:r>
      <w:proofErr w:type="spellEnd"/>
      <w:r w:rsidR="00861528" w:rsidRPr="00AC6B00">
        <w:rPr>
          <w:kern w:val="1"/>
          <w:lang w:val="it-IT"/>
        </w:rPr>
        <w:t xml:space="preserve"> Bergamo Confcommercio Imprese per l’Italia rappresentata da Enrico Betti - Responsabile Politiche del Lavoro Welfare e Relazioni Sindacali</w:t>
      </w:r>
    </w:p>
    <w:p w:rsidR="00EB5BD2" w:rsidRPr="00AC6B00" w:rsidRDefault="00EB5BD2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kern w:val="1"/>
          <w:lang w:val="it-IT"/>
        </w:rPr>
      </w:pPr>
    </w:p>
    <w:p w:rsidR="00EB5BD2" w:rsidRPr="00AC6B00" w:rsidRDefault="00861528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kern w:val="1"/>
          <w:lang w:val="it-IT"/>
        </w:rPr>
      </w:pPr>
      <w:r w:rsidRPr="00AC6B00">
        <w:rPr>
          <w:kern w:val="1"/>
          <w:lang w:val="it-IT"/>
        </w:rPr>
        <w:t>e le Organizzazioni Sindacali:</w:t>
      </w:r>
    </w:p>
    <w:p w:rsidR="00EB5BD2" w:rsidRPr="00AC6B00" w:rsidRDefault="00EB5BD2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kern w:val="1"/>
          <w:lang w:val="it-IT"/>
        </w:rPr>
      </w:pPr>
    </w:p>
    <w:p w:rsidR="00EB5BD2" w:rsidRPr="00AC6B00" w:rsidRDefault="00861528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kern w:val="1"/>
          <w:lang w:val="it-IT"/>
        </w:rPr>
      </w:pPr>
      <w:r w:rsidRPr="00AC6B00">
        <w:rPr>
          <w:kern w:val="1"/>
          <w:lang w:val="it-IT"/>
        </w:rPr>
        <w:t xml:space="preserve">FILCAMS CGIL Bergamo rappresentata </w:t>
      </w:r>
      <w:r w:rsidR="003A4A71" w:rsidRPr="00AC6B00">
        <w:rPr>
          <w:kern w:val="1"/>
          <w:lang w:val="it-IT"/>
        </w:rPr>
        <w:t>da _______________________________</w:t>
      </w:r>
      <w:r w:rsidRPr="00AC6B00">
        <w:rPr>
          <w:kern w:val="1"/>
          <w:lang w:val="it-IT"/>
        </w:rPr>
        <w:t>;</w:t>
      </w:r>
    </w:p>
    <w:p w:rsidR="00EB5BD2" w:rsidRPr="00AC6B00" w:rsidRDefault="00861528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kern w:val="1"/>
          <w:lang w:val="it-IT"/>
        </w:rPr>
      </w:pPr>
      <w:r w:rsidRPr="00AC6B00">
        <w:rPr>
          <w:kern w:val="1"/>
          <w:lang w:val="it-IT"/>
        </w:rPr>
        <w:t xml:space="preserve">FISASCAT CISL Bergamo rappresentata </w:t>
      </w:r>
      <w:r w:rsidR="003A4A71" w:rsidRPr="00AC6B00">
        <w:rPr>
          <w:kern w:val="1"/>
          <w:lang w:val="it-IT"/>
        </w:rPr>
        <w:t>da _______________________________;</w:t>
      </w:r>
    </w:p>
    <w:p w:rsidR="00EB5BD2" w:rsidRPr="00AC6B00" w:rsidRDefault="00861528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kern w:val="1"/>
          <w:lang w:val="it-IT"/>
        </w:rPr>
      </w:pPr>
      <w:r w:rsidRPr="00AC6B00">
        <w:rPr>
          <w:kern w:val="1"/>
          <w:lang w:val="it-IT"/>
        </w:rPr>
        <w:t xml:space="preserve">UILTUCS UIL Bergamo rappresentata </w:t>
      </w:r>
      <w:r w:rsidR="003A4A71" w:rsidRPr="00AC6B00">
        <w:rPr>
          <w:kern w:val="1"/>
          <w:lang w:val="it-IT"/>
        </w:rPr>
        <w:t>da _________________________________;</w:t>
      </w:r>
    </w:p>
    <w:p w:rsidR="00EB5BD2" w:rsidRPr="00AC6B00" w:rsidRDefault="00EB5BD2">
      <w:pPr>
        <w:rPr>
          <w:lang w:val="it-IT"/>
        </w:rPr>
      </w:pPr>
    </w:p>
    <w:p w:rsidR="00EB5BD2" w:rsidRPr="00EA433D" w:rsidRDefault="00861528" w:rsidP="00037DD9">
      <w:pPr>
        <w:pStyle w:val="Normale1"/>
        <w:widowControl w:val="0"/>
        <w:tabs>
          <w:tab w:val="clear" w:pos="1134"/>
          <w:tab w:val="clear" w:pos="5670"/>
        </w:tabs>
        <w:suppressAutoHyphens w:val="0"/>
        <w:rPr>
          <w:rFonts w:ascii="Garamond" w:hAnsi="Garamond"/>
        </w:rPr>
      </w:pPr>
      <w:r w:rsidRPr="00AC6B00">
        <w:rPr>
          <w:rFonts w:ascii="Garamond" w:hAnsi="Garamond"/>
        </w:rPr>
        <w:t xml:space="preserve">per l’esame della comunicazione formulata </w:t>
      </w:r>
      <w:r w:rsidR="00804CAA" w:rsidRPr="00AC6B00">
        <w:rPr>
          <w:rFonts w:ascii="Garamond" w:hAnsi="Garamond"/>
        </w:rPr>
        <w:t xml:space="preserve">ai sensi </w:t>
      </w:r>
      <w:r w:rsidR="00ED30DD" w:rsidRPr="00096747">
        <w:rPr>
          <w:rFonts w:ascii="Garamond" w:hAnsi="Garamond"/>
        </w:rPr>
        <w:t xml:space="preserve">del D.L. n. </w:t>
      </w:r>
      <w:r w:rsidR="00470D38" w:rsidRPr="00470D38">
        <w:rPr>
          <w:rFonts w:ascii="Garamond" w:hAnsi="Garamond"/>
          <w:lang w:val="en-US"/>
        </w:rPr>
        <w:t xml:space="preserve">146 del 21/10/21 </w:t>
      </w:r>
      <w:r w:rsidR="00ED30DD" w:rsidRPr="00096747">
        <w:rPr>
          <w:rFonts w:ascii="Garamond" w:hAnsi="Garamond"/>
        </w:rPr>
        <w:t>e art. 19 del D.L. n. 18 del 17/03/20 convertito con modificazioni dalla L. n. 27 del 24/04/20</w:t>
      </w:r>
      <w:r w:rsidR="00ED30DD">
        <w:rPr>
          <w:rFonts w:ascii="Garamond" w:hAnsi="Garamond"/>
        </w:rPr>
        <w:t xml:space="preserve"> </w:t>
      </w:r>
      <w:r w:rsidRPr="00AC6B00">
        <w:rPr>
          <w:rFonts w:ascii="Garamond" w:hAnsi="Garamond"/>
        </w:rPr>
        <w:t>dall'azienda _____________, con sede legale in _______________, via ___________, n. _____,</w:t>
      </w:r>
      <w:r w:rsidRPr="00EA433D">
        <w:rPr>
          <w:rFonts w:ascii="Garamond" w:hAnsi="Garamond"/>
        </w:rPr>
        <w:t xml:space="preserve"> P.IVA_</w:t>
      </w:r>
      <w:r w:rsidR="00C6136E">
        <w:rPr>
          <w:rFonts w:ascii="Garamond" w:hAnsi="Garamond"/>
        </w:rPr>
        <w:t>____________</w:t>
      </w:r>
      <w:r w:rsidRPr="00EA433D">
        <w:rPr>
          <w:rFonts w:ascii="Garamond" w:hAnsi="Garamond"/>
        </w:rPr>
        <w:t>____, che applica il CCNL __________________</w:t>
      </w:r>
    </w:p>
    <w:p w:rsidR="00EB5BD2" w:rsidRDefault="00EB5BD2">
      <w:pPr>
        <w:rPr>
          <w:lang w:val="it-IT"/>
        </w:rPr>
      </w:pPr>
    </w:p>
    <w:p w:rsidR="00EB5BD2" w:rsidRDefault="00861528">
      <w:pPr>
        <w:rPr>
          <w:b/>
          <w:bCs/>
        </w:rPr>
      </w:pPr>
      <w:r>
        <w:rPr>
          <w:b/>
          <w:bCs/>
          <w:lang w:val="it-IT"/>
        </w:rPr>
        <w:t>Premesso che</w:t>
      </w:r>
    </w:p>
    <w:p w:rsidR="00EB5BD2" w:rsidRDefault="00EB5BD2"/>
    <w:p w:rsidR="00EB5BD2" w:rsidRDefault="00861528">
      <w:pPr>
        <w:pStyle w:val="Paragrafoelenco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 w:rsidRPr="00ED30DD">
        <w:rPr>
          <w:rFonts w:ascii="Garamond" w:hAnsi="Garamond"/>
          <w:sz w:val="24"/>
          <w:szCs w:val="24"/>
        </w:rPr>
        <w:t xml:space="preserve">il presente esame congiunto è stato effettuato </w:t>
      </w:r>
      <w:r w:rsidR="00C6136E" w:rsidRPr="00ED30DD">
        <w:rPr>
          <w:rFonts w:ascii="Garamond" w:hAnsi="Garamond"/>
          <w:sz w:val="24"/>
          <w:szCs w:val="24"/>
        </w:rPr>
        <w:t>in</w:t>
      </w:r>
      <w:r w:rsidRPr="00ED30DD">
        <w:rPr>
          <w:rFonts w:ascii="Garamond" w:hAnsi="Garamond"/>
          <w:sz w:val="24"/>
          <w:szCs w:val="24"/>
        </w:rPr>
        <w:t xml:space="preserve"> seguito alla comunicazione inviata dall’aziend</w:t>
      </w:r>
      <w:r w:rsidR="003D4C56" w:rsidRPr="00ED30DD">
        <w:rPr>
          <w:rFonts w:ascii="Garamond" w:hAnsi="Garamond"/>
          <w:sz w:val="24"/>
          <w:szCs w:val="24"/>
        </w:rPr>
        <w:t xml:space="preserve">a il giorno______ mediante </w:t>
      </w:r>
      <w:proofErr w:type="spellStart"/>
      <w:r w:rsidRPr="00ED30DD">
        <w:rPr>
          <w:rFonts w:ascii="Garamond" w:hAnsi="Garamond"/>
          <w:sz w:val="24"/>
          <w:szCs w:val="24"/>
        </w:rPr>
        <w:t>pec</w:t>
      </w:r>
      <w:proofErr w:type="spellEnd"/>
      <w:r w:rsidRPr="00ED30DD">
        <w:rPr>
          <w:rFonts w:ascii="Garamond" w:hAnsi="Garamond"/>
          <w:sz w:val="24"/>
          <w:szCs w:val="24"/>
        </w:rPr>
        <w:t xml:space="preserve"> ______, </w:t>
      </w:r>
      <w:r w:rsidR="00767EC9" w:rsidRPr="00ED30DD">
        <w:rPr>
          <w:rFonts w:ascii="Garamond" w:hAnsi="Garamond"/>
          <w:sz w:val="24"/>
          <w:szCs w:val="24"/>
        </w:rPr>
        <w:t xml:space="preserve">ai sensi </w:t>
      </w:r>
      <w:r w:rsidR="00ED30DD" w:rsidRPr="00ED30DD">
        <w:rPr>
          <w:rFonts w:ascii="Garamond" w:hAnsi="Garamond"/>
          <w:sz w:val="24"/>
          <w:szCs w:val="24"/>
        </w:rPr>
        <w:t xml:space="preserve">del D.L. n. </w:t>
      </w:r>
      <w:r w:rsidR="00470D38" w:rsidRPr="00470D38">
        <w:rPr>
          <w:rFonts w:ascii="Garamond" w:hAnsi="Garamond"/>
          <w:sz w:val="24"/>
          <w:szCs w:val="24"/>
          <w:lang w:val="en-US"/>
        </w:rPr>
        <w:t xml:space="preserve">146 del 21/10/21 </w:t>
      </w:r>
      <w:r w:rsidR="00ED30DD" w:rsidRPr="00ED30DD">
        <w:rPr>
          <w:rFonts w:ascii="Garamond" w:hAnsi="Garamond"/>
          <w:sz w:val="24"/>
          <w:szCs w:val="24"/>
        </w:rPr>
        <w:t>e art. 19 del D.L. n. 18 del 17/03/20 convertito con modificazioni dalla L. n. 27 del 24/04/20</w:t>
      </w:r>
      <w:r w:rsidR="006F41B9" w:rsidRPr="00ED30DD">
        <w:rPr>
          <w:rFonts w:ascii="Garamond" w:hAnsi="Garamond"/>
          <w:sz w:val="24"/>
          <w:szCs w:val="24"/>
        </w:rPr>
        <w:t xml:space="preserve">, </w:t>
      </w:r>
      <w:r w:rsidRPr="00ED30DD">
        <w:rPr>
          <w:rFonts w:ascii="Garamond" w:hAnsi="Garamond"/>
          <w:sz w:val="24"/>
          <w:szCs w:val="24"/>
        </w:rPr>
        <w:t>con la quale si informava dell'esigenza di attivare il Fondo di integrazione salariale di cui all'articolo 29 del decreto legislativo n. 148 del 2015 con la causale “</w:t>
      </w:r>
      <w:r w:rsidR="00712484" w:rsidRPr="005746C4">
        <w:rPr>
          <w:rFonts w:ascii="Garamond" w:hAnsi="Garamond"/>
          <w:sz w:val="24"/>
          <w:szCs w:val="24"/>
        </w:rPr>
        <w:t>CO</w:t>
      </w:r>
      <w:r w:rsidR="00712484">
        <w:rPr>
          <w:rFonts w:ascii="Garamond" w:hAnsi="Garamond"/>
          <w:sz w:val="24"/>
          <w:szCs w:val="24"/>
        </w:rPr>
        <w:t xml:space="preserve">VID </w:t>
      </w:r>
      <w:r w:rsidR="00712484" w:rsidRPr="005746C4">
        <w:rPr>
          <w:rFonts w:ascii="Garamond" w:hAnsi="Garamond"/>
          <w:sz w:val="24"/>
          <w:szCs w:val="24"/>
        </w:rPr>
        <w:t>19</w:t>
      </w:r>
      <w:r>
        <w:rPr>
          <w:rFonts w:ascii="Garamond" w:hAnsi="Garamond"/>
          <w:sz w:val="24"/>
          <w:szCs w:val="24"/>
        </w:rPr>
        <w:t>”;</w:t>
      </w:r>
    </w:p>
    <w:p w:rsidR="00EB5BD2" w:rsidRPr="00B160FA" w:rsidRDefault="00861528" w:rsidP="00B160FA">
      <w:pPr>
        <w:pStyle w:val="Paragrafoelenco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Parti hanno esaminato la situazione aziendale che si è venuta a creare in seguito a tale evento, che ha determinato:</w:t>
      </w:r>
    </w:p>
    <w:p w:rsidR="00EB5BD2" w:rsidRDefault="00C1778D">
      <w:pPr>
        <w:pStyle w:val="Paragrafoelenco"/>
        <w:spacing w:line="276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trike/>
          <w:noProof/>
          <w:sz w:val="24"/>
          <w:szCs w:val="24"/>
          <w:shd w:val="clear" w:color="auto" w:fill="FFFF00"/>
        </w:rPr>
        <w:pict>
          <v:roundrect id="_x0000_s1026" style="position:absolute;left:0;text-align:left;margin-left:4.75pt;margin-top:4.8pt;width:14.1pt;height:14.1pt;z-index:251659264;visibility:visible;mso-wrap-distance-left:0;mso-wrap-distance-right:0;mso-position-vertical-relative:line" arcsize="13107f" strokecolor="#f79646" strokeweight="2pt"/>
        </w:pict>
      </w:r>
      <w:r w:rsidR="00861528">
        <w:rPr>
          <w:rFonts w:ascii="Garamond" w:hAnsi="Garamond"/>
          <w:sz w:val="24"/>
          <w:szCs w:val="24"/>
        </w:rPr>
        <w:t>un drastico calo della clientela nel periodo ______________ con la conseguente diminuzione del fatturato stimata nel ______ %</w:t>
      </w:r>
    </w:p>
    <w:p w:rsidR="00EB5BD2" w:rsidRDefault="00EB5BD2">
      <w:pPr>
        <w:widowControl w:val="0"/>
        <w:tabs>
          <w:tab w:val="clear" w:pos="708"/>
          <w:tab w:val="clear" w:pos="1416"/>
          <w:tab w:val="clear" w:pos="2124"/>
          <w:tab w:val="clear" w:pos="2127"/>
        </w:tabs>
        <w:spacing w:line="276" w:lineRule="auto"/>
        <w:ind w:left="709"/>
        <w:jc w:val="both"/>
        <w:rPr>
          <w:lang w:val="it-IT"/>
        </w:rPr>
      </w:pPr>
    </w:p>
    <w:p w:rsidR="00EB5BD2" w:rsidRPr="00E94C42" w:rsidRDefault="00C1778D">
      <w:pPr>
        <w:widowControl w:val="0"/>
        <w:tabs>
          <w:tab w:val="clear" w:pos="708"/>
          <w:tab w:val="clear" w:pos="1416"/>
          <w:tab w:val="clear" w:pos="2124"/>
          <w:tab w:val="clear" w:pos="2127"/>
        </w:tabs>
        <w:spacing w:line="276" w:lineRule="auto"/>
        <w:ind w:left="709"/>
        <w:jc w:val="both"/>
        <w:rPr>
          <w:lang w:val="it-IT"/>
        </w:rPr>
      </w:pPr>
      <w:r>
        <w:rPr>
          <w:rFonts w:eastAsia="Garamond" w:cs="Garamond"/>
          <w:noProof/>
        </w:rPr>
        <w:pict>
          <v:roundrect id="_x0000_s1027" style="position:absolute;left:0;text-align:left;margin-left:61.45pt;margin-top:.6pt;width:14.1pt;height:14.1pt;z-index:251660288;visibility:visible;mso-wrap-distance-left:0;mso-wrap-distance-right:0;mso-position-horizontal-relative:page;mso-position-vertical-relative:line" arcsize="13107f" strokecolor="#f79646" strokeweight="2pt">
            <w10:wrap anchorx="page"/>
          </v:roundrect>
        </w:pict>
      </w:r>
      <w:r w:rsidR="00861528">
        <w:rPr>
          <w:lang w:val="it-IT"/>
        </w:rPr>
        <w:t>sospensione dell’attività per diminuzione di commesse/ordinativi;</w:t>
      </w:r>
    </w:p>
    <w:p w:rsidR="00EB5BD2" w:rsidRPr="00E94C42" w:rsidRDefault="00C1778D">
      <w:pPr>
        <w:widowControl w:val="0"/>
        <w:tabs>
          <w:tab w:val="clear" w:pos="708"/>
          <w:tab w:val="clear" w:pos="1416"/>
          <w:tab w:val="clear" w:pos="2124"/>
          <w:tab w:val="clear" w:pos="2127"/>
        </w:tabs>
        <w:spacing w:line="276" w:lineRule="auto"/>
        <w:ind w:left="709"/>
        <w:jc w:val="both"/>
        <w:rPr>
          <w:lang w:val="it-IT"/>
        </w:rPr>
      </w:pPr>
      <w:r>
        <w:rPr>
          <w:noProof/>
          <w:lang w:val="it-IT"/>
        </w:rPr>
        <w:pict>
          <v:roundrect id="_x0000_s1028" style="position:absolute;left:0;text-align:left;margin-left:61.45pt;margin-top:14.2pt;width:14.2pt;height:14.2pt;z-index:251661312;visibility:visible;mso-wrap-distance-left:0;mso-wrap-distance-right:0;mso-position-horizontal-relative:page;mso-position-vertical-relative:line" arcsize="13107f" strokecolor="#f79646" strokeweight="2pt">
            <w10:wrap anchorx="page"/>
          </v:roundrect>
        </w:pict>
      </w:r>
    </w:p>
    <w:p w:rsidR="00EB5BD2" w:rsidRPr="00E94C42" w:rsidRDefault="00861528">
      <w:pPr>
        <w:widowControl w:val="0"/>
        <w:tabs>
          <w:tab w:val="clear" w:pos="708"/>
          <w:tab w:val="clear" w:pos="1416"/>
          <w:tab w:val="clear" w:pos="2124"/>
          <w:tab w:val="clear" w:pos="2127"/>
        </w:tabs>
        <w:spacing w:line="276" w:lineRule="auto"/>
        <w:ind w:left="709"/>
        <w:jc w:val="both"/>
        <w:rPr>
          <w:lang w:val="it-IT"/>
        </w:rPr>
      </w:pPr>
      <w:r>
        <w:rPr>
          <w:lang w:val="it-IT"/>
        </w:rPr>
        <w:t>numerose disdette di eventi già programmati per il periodo ______________</w:t>
      </w:r>
    </w:p>
    <w:p w:rsidR="00EB5BD2" w:rsidRDefault="00EB5BD2">
      <w:pPr>
        <w:pStyle w:val="Paragrafoelenco"/>
        <w:spacing w:line="276" w:lineRule="auto"/>
        <w:rPr>
          <w:rFonts w:ascii="Garamond" w:eastAsia="Garamond" w:hAnsi="Garamond" w:cs="Garamond"/>
          <w:sz w:val="24"/>
          <w:szCs w:val="24"/>
        </w:rPr>
      </w:pPr>
    </w:p>
    <w:p w:rsidR="00EB5BD2" w:rsidRDefault="00C1778D">
      <w:pPr>
        <w:pStyle w:val="Paragrafoelenco"/>
        <w:spacing w:line="276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noProof/>
        </w:rPr>
        <w:pict>
          <v:roundrect id="_x0000_s1029" style="position:absolute;left:0;text-align:left;margin-left:4.65pt;margin-top:0;width:14.2pt;height:14.2pt;z-index:251662336;visibility:visible;mso-wrap-distance-left:0;mso-wrap-distance-right:0;mso-position-vertical-relative:line" arcsize="13107f" strokecolor="#f79646" strokeweight="2pt"/>
        </w:pict>
      </w:r>
      <w:r w:rsidR="00861528">
        <w:rPr>
          <w:rFonts w:ascii="Garamond" w:hAnsi="Garamond"/>
          <w:sz w:val="24"/>
          <w:szCs w:val="24"/>
        </w:rPr>
        <w:t>a seguito dei provvedimenti assunti dalle autorità competenti è stata disposta la chiusura a</w:t>
      </w:r>
      <w:r w:rsidR="00660329">
        <w:rPr>
          <w:rFonts w:ascii="Garamond" w:hAnsi="Garamond"/>
          <w:sz w:val="24"/>
          <w:szCs w:val="24"/>
        </w:rPr>
        <w:t>l</w:t>
      </w:r>
      <w:r w:rsidR="00861528">
        <w:rPr>
          <w:rFonts w:ascii="Garamond" w:hAnsi="Garamond"/>
          <w:sz w:val="24"/>
          <w:szCs w:val="24"/>
        </w:rPr>
        <w:t xml:space="preserve"> pu</w:t>
      </w:r>
      <w:r w:rsidR="00861528">
        <w:rPr>
          <w:rFonts w:ascii="Garamond" w:hAnsi="Garamond"/>
          <w:sz w:val="24"/>
          <w:szCs w:val="24"/>
        </w:rPr>
        <w:t>b</w:t>
      </w:r>
      <w:r w:rsidR="00861528">
        <w:rPr>
          <w:rFonts w:ascii="Garamond" w:hAnsi="Garamond"/>
          <w:sz w:val="24"/>
          <w:szCs w:val="24"/>
        </w:rPr>
        <w:t>blico dell’attività;</w:t>
      </w:r>
    </w:p>
    <w:p w:rsidR="00EB5BD2" w:rsidRDefault="00EB5BD2">
      <w:pPr>
        <w:pStyle w:val="Paragrafoelenco"/>
        <w:spacing w:line="276" w:lineRule="auto"/>
        <w:rPr>
          <w:rFonts w:ascii="Garamond" w:eastAsia="Garamond" w:hAnsi="Garamond" w:cs="Garamond"/>
          <w:sz w:val="24"/>
          <w:szCs w:val="24"/>
        </w:rPr>
      </w:pPr>
    </w:p>
    <w:p w:rsidR="00EB5BD2" w:rsidRDefault="00C1778D">
      <w:pPr>
        <w:pStyle w:val="Paragrafoelenco"/>
        <w:spacing w:line="276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noProof/>
          <w:sz w:val="24"/>
          <w:szCs w:val="24"/>
        </w:rPr>
        <w:pict>
          <v:roundrect id="_x0000_s1030" style="position:absolute;left:0;text-align:left;margin-left:5.7pt;margin-top:3.05pt;width:14.1pt;height:14.1pt;z-index:251663360;visibility:visible;mso-wrap-distance-left:0;mso-wrap-distance-right:0;mso-position-vertical-relative:line" arcsize="13107f" strokecolor="#f79646" strokeweight="2pt"/>
        </w:pict>
      </w:r>
      <w:r w:rsidR="00861528">
        <w:rPr>
          <w:rFonts w:ascii="Garamond" w:hAnsi="Garamond"/>
          <w:sz w:val="24"/>
          <w:szCs w:val="24"/>
        </w:rPr>
        <w:t>altri effetti (indicare quali)</w:t>
      </w:r>
    </w:p>
    <w:p w:rsidR="00EB5BD2" w:rsidRDefault="00EB5BD2">
      <w:pPr>
        <w:pStyle w:val="Paragrafoelenco"/>
        <w:spacing w:line="276" w:lineRule="auto"/>
        <w:rPr>
          <w:rFonts w:ascii="Garamond" w:eastAsia="Garamond" w:hAnsi="Garamond" w:cs="Garamond"/>
          <w:sz w:val="24"/>
          <w:szCs w:val="24"/>
        </w:rPr>
      </w:pPr>
    </w:p>
    <w:p w:rsidR="00B160FA" w:rsidRDefault="00B160FA">
      <w:pPr>
        <w:pStyle w:val="Paragrafoelenco"/>
        <w:spacing w:line="276" w:lineRule="auto"/>
        <w:rPr>
          <w:rFonts w:ascii="Garamond" w:eastAsia="Garamond" w:hAnsi="Garamond" w:cs="Garamond"/>
          <w:sz w:val="24"/>
          <w:szCs w:val="24"/>
        </w:rPr>
      </w:pPr>
    </w:p>
    <w:p w:rsidR="00B160FA" w:rsidRPr="00AC6B00" w:rsidRDefault="00B160FA" w:rsidP="00B160FA">
      <w:pPr>
        <w:pStyle w:val="Normale1"/>
        <w:numPr>
          <w:ilvl w:val="0"/>
          <w:numId w:val="2"/>
        </w:numPr>
        <w:tabs>
          <w:tab w:val="clear" w:pos="1134"/>
          <w:tab w:val="left" w:pos="709"/>
        </w:tabs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Le predette conseguenze economiche negative rendono indifferibile la riduzione/la sospensione temporanea dell’attività lavorativa per tutto il personale occupato (o per …. lavoratori) di cui all’elenco allegato per un p</w:t>
      </w:r>
      <w:r w:rsidR="00C6136E">
        <w:rPr>
          <w:rFonts w:ascii="Garamond" w:hAnsi="Garamond"/>
        </w:rPr>
        <w:t xml:space="preserve">eriodo presunto </w:t>
      </w:r>
      <w:r w:rsidR="005746C4">
        <w:rPr>
          <w:rFonts w:ascii="Garamond" w:hAnsi="Garamond"/>
        </w:rPr>
        <w:t xml:space="preserve">massimo </w:t>
      </w:r>
      <w:r w:rsidR="00C6136E">
        <w:rPr>
          <w:rFonts w:ascii="Garamond" w:hAnsi="Garamond"/>
        </w:rPr>
        <w:t xml:space="preserve">complessivo di </w:t>
      </w:r>
      <w:r w:rsidR="00264AB5">
        <w:rPr>
          <w:rFonts w:ascii="Garamond" w:hAnsi="Garamond"/>
        </w:rPr>
        <w:t>……..</w:t>
      </w:r>
      <w:r w:rsidR="007D425C" w:rsidRPr="00565B4E">
        <w:rPr>
          <w:rFonts w:ascii="Garamond" w:hAnsi="Garamond"/>
        </w:rPr>
        <w:t xml:space="preserve"> settimane dal ______ </w:t>
      </w:r>
      <w:r w:rsidRPr="00565B4E">
        <w:rPr>
          <w:rFonts w:ascii="Garamond" w:hAnsi="Garamond"/>
        </w:rPr>
        <w:t xml:space="preserve">al ________, con le modalità stabilite </w:t>
      </w:r>
      <w:r w:rsidR="0091651F" w:rsidRPr="0091651F">
        <w:rPr>
          <w:rFonts w:ascii="Garamond" w:hAnsi="Garamond"/>
        </w:rPr>
        <w:t xml:space="preserve">ai sensi </w:t>
      </w:r>
      <w:r w:rsidR="00E1545A" w:rsidRPr="00096747">
        <w:rPr>
          <w:rFonts w:ascii="Garamond" w:hAnsi="Garamond"/>
        </w:rPr>
        <w:t xml:space="preserve">del D.L. n. </w:t>
      </w:r>
      <w:r w:rsidR="0029640E" w:rsidRPr="00470D38">
        <w:rPr>
          <w:rFonts w:ascii="Garamond" w:hAnsi="Garamond"/>
          <w:lang w:val="en-US"/>
        </w:rPr>
        <w:t xml:space="preserve">146 del 21/10/21 </w:t>
      </w:r>
      <w:r w:rsidR="00E1545A" w:rsidRPr="00096747">
        <w:rPr>
          <w:rFonts w:ascii="Garamond" w:hAnsi="Garamond"/>
        </w:rPr>
        <w:t>e art. 19 del D.L. n. 18 del 17/03/20 convertito con modificazioni dalla L. n. 27 del 24/04/20</w:t>
      </w:r>
      <w:r w:rsidRPr="00AC6B00">
        <w:rPr>
          <w:rFonts w:ascii="Garamond" w:hAnsi="Garamond"/>
        </w:rPr>
        <w:t>.</w:t>
      </w:r>
    </w:p>
    <w:p w:rsidR="008604FD" w:rsidRPr="00AC6B00" w:rsidRDefault="008604FD" w:rsidP="00037DD9">
      <w:pPr>
        <w:pStyle w:val="Paragrafoelenco"/>
        <w:spacing w:line="276" w:lineRule="auto"/>
        <w:ind w:left="340"/>
        <w:rPr>
          <w:rFonts w:ascii="Garamond" w:hAnsi="Garamond"/>
          <w:sz w:val="24"/>
          <w:szCs w:val="24"/>
        </w:rPr>
      </w:pPr>
    </w:p>
    <w:p w:rsidR="00EB5BD2" w:rsidRPr="00AC6B00" w:rsidRDefault="00861528">
      <w:pPr>
        <w:spacing w:line="276" w:lineRule="auto"/>
        <w:rPr>
          <w:b/>
          <w:bCs/>
          <w:lang w:val="it-IT"/>
        </w:rPr>
      </w:pPr>
      <w:r w:rsidRPr="00AC6B00">
        <w:rPr>
          <w:b/>
          <w:bCs/>
          <w:lang w:val="it-IT"/>
        </w:rPr>
        <w:t>Tutto ciò premesso, le Parti convengono quanto segue:</w:t>
      </w:r>
    </w:p>
    <w:p w:rsidR="00EB5BD2" w:rsidRPr="00AC6B00" w:rsidRDefault="00EB5BD2">
      <w:pPr>
        <w:spacing w:line="276" w:lineRule="auto"/>
        <w:rPr>
          <w:lang w:val="it-IT"/>
        </w:rPr>
      </w:pPr>
    </w:p>
    <w:p w:rsidR="00EB5BD2" w:rsidRPr="00AC6B00" w:rsidRDefault="00861528">
      <w:pPr>
        <w:pStyle w:val="Paragrafoelenco"/>
        <w:numPr>
          <w:ilvl w:val="0"/>
          <w:numId w:val="4"/>
        </w:numPr>
        <w:spacing w:line="276" w:lineRule="auto"/>
        <w:rPr>
          <w:rFonts w:ascii="Garamond" w:hAnsi="Garamond"/>
          <w:sz w:val="24"/>
          <w:szCs w:val="24"/>
        </w:rPr>
      </w:pPr>
      <w:r w:rsidRPr="00AC6B00">
        <w:rPr>
          <w:rFonts w:ascii="Garamond" w:hAnsi="Garamond"/>
          <w:sz w:val="24"/>
          <w:szCs w:val="24"/>
        </w:rPr>
        <w:t>le premesse formano parte integrante del presente accordo;</w:t>
      </w:r>
    </w:p>
    <w:p w:rsidR="00EB5BD2" w:rsidRPr="00AC6B00" w:rsidRDefault="00861528">
      <w:pPr>
        <w:pStyle w:val="Paragrafoelenco"/>
        <w:numPr>
          <w:ilvl w:val="0"/>
          <w:numId w:val="4"/>
        </w:numPr>
        <w:spacing w:line="276" w:lineRule="auto"/>
        <w:rPr>
          <w:rFonts w:ascii="Garamond" w:hAnsi="Garamond"/>
          <w:sz w:val="24"/>
          <w:szCs w:val="24"/>
        </w:rPr>
      </w:pPr>
      <w:r w:rsidRPr="00AC6B00">
        <w:rPr>
          <w:rFonts w:ascii="Garamond" w:hAnsi="Garamond"/>
          <w:sz w:val="24"/>
          <w:szCs w:val="24"/>
        </w:rPr>
        <w:t>tale riduzione temporanea dell'attività lavorativa non è imputabile all’azienda né ai lavoratori e rite</w:t>
      </w:r>
      <w:r w:rsidRPr="00AC6B00">
        <w:rPr>
          <w:rFonts w:ascii="Garamond" w:hAnsi="Garamond"/>
          <w:sz w:val="24"/>
          <w:szCs w:val="24"/>
        </w:rPr>
        <w:t>n</w:t>
      </w:r>
      <w:r w:rsidRPr="00AC6B00">
        <w:rPr>
          <w:rFonts w:ascii="Garamond" w:hAnsi="Garamond"/>
          <w:sz w:val="24"/>
          <w:szCs w:val="24"/>
        </w:rPr>
        <w:t>gono necessario ricorrere al Fondo di integrazione salariale (FIS) di cui all'articolo 29 del decreto l</w:t>
      </w:r>
      <w:r w:rsidRPr="00AC6B00">
        <w:rPr>
          <w:rFonts w:ascii="Garamond" w:hAnsi="Garamond"/>
          <w:sz w:val="24"/>
          <w:szCs w:val="24"/>
        </w:rPr>
        <w:t>e</w:t>
      </w:r>
      <w:r w:rsidRPr="00AC6B00">
        <w:rPr>
          <w:rFonts w:ascii="Garamond" w:hAnsi="Garamond"/>
          <w:sz w:val="24"/>
          <w:szCs w:val="24"/>
        </w:rPr>
        <w:t>gislativo n. 148 del 2015 e richiedere l'erogazione dell'assegno or</w:t>
      </w:r>
      <w:r w:rsidR="004E0D56" w:rsidRPr="00AC6B00">
        <w:rPr>
          <w:rFonts w:ascii="Garamond" w:hAnsi="Garamond"/>
          <w:sz w:val="24"/>
          <w:szCs w:val="24"/>
        </w:rPr>
        <w:t xml:space="preserve">dinario di cui all'articolo 30 </w:t>
      </w:r>
      <w:r w:rsidRPr="00AC6B00">
        <w:rPr>
          <w:rFonts w:ascii="Garamond" w:hAnsi="Garamond"/>
          <w:sz w:val="24"/>
          <w:szCs w:val="24"/>
        </w:rPr>
        <w:t>del d</w:t>
      </w:r>
      <w:r w:rsidRPr="00AC6B00">
        <w:rPr>
          <w:rFonts w:ascii="Garamond" w:hAnsi="Garamond"/>
          <w:sz w:val="24"/>
          <w:szCs w:val="24"/>
        </w:rPr>
        <w:t>e</w:t>
      </w:r>
      <w:r w:rsidRPr="00AC6B00">
        <w:rPr>
          <w:rFonts w:ascii="Garamond" w:hAnsi="Garamond"/>
          <w:sz w:val="24"/>
          <w:szCs w:val="24"/>
        </w:rPr>
        <w:t xml:space="preserve">creto legislativo n. 148 del 2015 secondo le modalità previste </w:t>
      </w:r>
      <w:r w:rsidR="00065529" w:rsidRPr="00AC6B00">
        <w:rPr>
          <w:rFonts w:ascii="Garamond" w:hAnsi="Garamond"/>
          <w:sz w:val="24"/>
          <w:szCs w:val="24"/>
        </w:rPr>
        <w:t xml:space="preserve">ai sensi </w:t>
      </w:r>
      <w:r w:rsidR="00E1545A" w:rsidRPr="00E1545A">
        <w:rPr>
          <w:rFonts w:ascii="Garamond" w:hAnsi="Garamond"/>
          <w:sz w:val="24"/>
          <w:szCs w:val="24"/>
          <w:lang w:val="en-US"/>
        </w:rPr>
        <w:t xml:space="preserve">del D.L. n. </w:t>
      </w:r>
      <w:r w:rsidR="0029640E" w:rsidRPr="00470D38">
        <w:rPr>
          <w:rFonts w:ascii="Garamond" w:hAnsi="Garamond"/>
          <w:sz w:val="24"/>
          <w:szCs w:val="24"/>
          <w:lang w:val="en-US"/>
        </w:rPr>
        <w:t xml:space="preserve">146 del 21/10/21 </w:t>
      </w:r>
      <w:r w:rsidR="00E1545A" w:rsidRPr="00E1545A">
        <w:rPr>
          <w:rFonts w:ascii="Garamond" w:hAnsi="Garamond"/>
          <w:sz w:val="24"/>
          <w:szCs w:val="24"/>
          <w:lang w:val="en-US"/>
        </w:rPr>
        <w:t xml:space="preserve">e art. 19 del D.L. n. 18 del 17/03/20 </w:t>
      </w:r>
      <w:proofErr w:type="spellStart"/>
      <w:r w:rsidR="00E1545A" w:rsidRPr="00E1545A">
        <w:rPr>
          <w:rFonts w:ascii="Garamond" w:hAnsi="Garamond"/>
          <w:sz w:val="24"/>
          <w:szCs w:val="24"/>
          <w:lang w:val="en-US"/>
        </w:rPr>
        <w:t>convertito</w:t>
      </w:r>
      <w:proofErr w:type="spellEnd"/>
      <w:r w:rsidR="00E1545A" w:rsidRPr="00E1545A">
        <w:rPr>
          <w:rFonts w:ascii="Garamond" w:hAnsi="Garamond"/>
          <w:sz w:val="24"/>
          <w:szCs w:val="24"/>
          <w:lang w:val="en-US"/>
        </w:rPr>
        <w:t xml:space="preserve"> con </w:t>
      </w:r>
      <w:proofErr w:type="spellStart"/>
      <w:r w:rsidR="00E1545A" w:rsidRPr="00E1545A">
        <w:rPr>
          <w:rFonts w:ascii="Garamond" w:hAnsi="Garamond"/>
          <w:sz w:val="24"/>
          <w:szCs w:val="24"/>
          <w:lang w:val="en-US"/>
        </w:rPr>
        <w:t>modificazioni</w:t>
      </w:r>
      <w:proofErr w:type="spellEnd"/>
      <w:r w:rsidR="00E1545A" w:rsidRPr="00E1545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E1545A" w:rsidRPr="00E1545A">
        <w:rPr>
          <w:rFonts w:ascii="Garamond" w:hAnsi="Garamond"/>
          <w:sz w:val="24"/>
          <w:szCs w:val="24"/>
          <w:lang w:val="en-US"/>
        </w:rPr>
        <w:t>dalla</w:t>
      </w:r>
      <w:proofErr w:type="spellEnd"/>
      <w:r w:rsidR="00E1545A" w:rsidRPr="00E1545A">
        <w:rPr>
          <w:rFonts w:ascii="Garamond" w:hAnsi="Garamond"/>
          <w:sz w:val="24"/>
          <w:szCs w:val="24"/>
          <w:lang w:val="en-US"/>
        </w:rPr>
        <w:t xml:space="preserve"> L. n. 27 del 24/04/20</w:t>
      </w:r>
      <w:r w:rsidRPr="00AC6B00">
        <w:rPr>
          <w:rFonts w:ascii="Garamond" w:hAnsi="Garamond"/>
          <w:sz w:val="24"/>
          <w:szCs w:val="24"/>
        </w:rPr>
        <w:t>;</w:t>
      </w:r>
    </w:p>
    <w:p w:rsidR="00EB5BD2" w:rsidRPr="005746C4" w:rsidRDefault="00861528">
      <w:pPr>
        <w:pStyle w:val="Paragrafoelenco"/>
        <w:numPr>
          <w:ilvl w:val="0"/>
          <w:numId w:val="4"/>
        </w:numPr>
        <w:spacing w:line="276" w:lineRule="auto"/>
        <w:rPr>
          <w:rFonts w:ascii="Garamond" w:hAnsi="Garamond"/>
          <w:sz w:val="24"/>
          <w:szCs w:val="24"/>
        </w:rPr>
      </w:pPr>
      <w:r w:rsidRPr="005746C4">
        <w:rPr>
          <w:rFonts w:ascii="Garamond" w:hAnsi="Garamond"/>
          <w:sz w:val="24"/>
          <w:szCs w:val="24"/>
        </w:rPr>
        <w:t xml:space="preserve">la causa per la quale si richiede l’intervento del Fondo di integrazione salariale è la seguente: </w:t>
      </w:r>
      <w:r w:rsidR="00037DD9" w:rsidRPr="005746C4">
        <w:rPr>
          <w:rFonts w:ascii="Garamond" w:hAnsi="Garamond"/>
          <w:sz w:val="24"/>
          <w:szCs w:val="24"/>
        </w:rPr>
        <w:t>“</w:t>
      </w:r>
      <w:r w:rsidRPr="005746C4">
        <w:rPr>
          <w:rFonts w:ascii="Garamond" w:hAnsi="Garamond"/>
          <w:sz w:val="24"/>
          <w:szCs w:val="24"/>
        </w:rPr>
        <w:t>C</w:t>
      </w:r>
      <w:r w:rsidRPr="005746C4">
        <w:rPr>
          <w:rFonts w:ascii="Garamond" w:hAnsi="Garamond"/>
          <w:sz w:val="24"/>
          <w:szCs w:val="24"/>
        </w:rPr>
        <w:t>O</w:t>
      </w:r>
      <w:r w:rsidR="005E368B">
        <w:rPr>
          <w:rFonts w:ascii="Garamond" w:hAnsi="Garamond"/>
          <w:sz w:val="24"/>
          <w:szCs w:val="24"/>
        </w:rPr>
        <w:t xml:space="preserve">VID </w:t>
      </w:r>
      <w:r w:rsidRPr="005746C4">
        <w:rPr>
          <w:rFonts w:ascii="Garamond" w:hAnsi="Garamond"/>
          <w:sz w:val="24"/>
          <w:szCs w:val="24"/>
        </w:rPr>
        <w:t>19</w:t>
      </w:r>
      <w:r w:rsidR="00037DD9" w:rsidRPr="005746C4">
        <w:rPr>
          <w:rFonts w:ascii="Garamond" w:hAnsi="Garamond"/>
          <w:sz w:val="24"/>
          <w:szCs w:val="24"/>
        </w:rPr>
        <w:t>”</w:t>
      </w:r>
      <w:r w:rsidRPr="005746C4">
        <w:rPr>
          <w:rFonts w:ascii="Garamond" w:hAnsi="Garamond"/>
          <w:sz w:val="24"/>
          <w:szCs w:val="24"/>
        </w:rPr>
        <w:t>;</w:t>
      </w:r>
    </w:p>
    <w:p w:rsidR="00B76AD0" w:rsidRDefault="00861528" w:rsidP="00B76AD0">
      <w:pPr>
        <w:pStyle w:val="Paragrafoelenco"/>
        <w:numPr>
          <w:ilvl w:val="0"/>
          <w:numId w:val="4"/>
        </w:numPr>
        <w:spacing w:line="276" w:lineRule="auto"/>
        <w:rPr>
          <w:rFonts w:ascii="Garamond" w:hAnsi="Garamond"/>
          <w:sz w:val="24"/>
          <w:szCs w:val="24"/>
        </w:rPr>
      </w:pPr>
      <w:r w:rsidRPr="005746C4">
        <w:rPr>
          <w:rFonts w:ascii="Garamond" w:hAnsi="Garamond"/>
          <w:sz w:val="24"/>
          <w:szCs w:val="24"/>
        </w:rPr>
        <w:t xml:space="preserve">l’azienda presenterà domanda di accesso al FIS nei tempi e con le modalità previste </w:t>
      </w:r>
      <w:r w:rsidR="00E1545A" w:rsidRPr="00AC6B00">
        <w:rPr>
          <w:rFonts w:ascii="Garamond" w:hAnsi="Garamond"/>
          <w:sz w:val="24"/>
          <w:szCs w:val="24"/>
        </w:rPr>
        <w:t xml:space="preserve">ai sensi </w:t>
      </w:r>
      <w:r w:rsidR="00E1545A" w:rsidRPr="00E1545A">
        <w:rPr>
          <w:rFonts w:ascii="Garamond" w:hAnsi="Garamond"/>
          <w:sz w:val="24"/>
          <w:szCs w:val="24"/>
          <w:lang w:val="en-US"/>
        </w:rPr>
        <w:t xml:space="preserve">del D.L. n. </w:t>
      </w:r>
      <w:r w:rsidR="00E44C13" w:rsidRPr="00470D38">
        <w:rPr>
          <w:rFonts w:ascii="Garamond" w:hAnsi="Garamond"/>
          <w:sz w:val="24"/>
          <w:szCs w:val="24"/>
          <w:lang w:val="en-US"/>
        </w:rPr>
        <w:t xml:space="preserve">146 del 21/10/21 </w:t>
      </w:r>
      <w:r w:rsidR="00E1545A" w:rsidRPr="00E1545A">
        <w:rPr>
          <w:rFonts w:ascii="Garamond" w:hAnsi="Garamond"/>
          <w:sz w:val="24"/>
          <w:szCs w:val="24"/>
          <w:lang w:val="en-US"/>
        </w:rPr>
        <w:t xml:space="preserve">e art. 19 del D.L. n. 18 del 17/03/20 </w:t>
      </w:r>
      <w:proofErr w:type="spellStart"/>
      <w:r w:rsidR="00E1545A" w:rsidRPr="00E1545A">
        <w:rPr>
          <w:rFonts w:ascii="Garamond" w:hAnsi="Garamond"/>
          <w:sz w:val="24"/>
          <w:szCs w:val="24"/>
          <w:lang w:val="en-US"/>
        </w:rPr>
        <w:t>convertito</w:t>
      </w:r>
      <w:proofErr w:type="spellEnd"/>
      <w:r w:rsidR="00E1545A" w:rsidRPr="00E1545A">
        <w:rPr>
          <w:rFonts w:ascii="Garamond" w:hAnsi="Garamond"/>
          <w:sz w:val="24"/>
          <w:szCs w:val="24"/>
          <w:lang w:val="en-US"/>
        </w:rPr>
        <w:t xml:space="preserve"> con </w:t>
      </w:r>
      <w:proofErr w:type="spellStart"/>
      <w:r w:rsidR="00E1545A" w:rsidRPr="00E1545A">
        <w:rPr>
          <w:rFonts w:ascii="Garamond" w:hAnsi="Garamond"/>
          <w:sz w:val="24"/>
          <w:szCs w:val="24"/>
          <w:lang w:val="en-US"/>
        </w:rPr>
        <w:t>modificazioni</w:t>
      </w:r>
      <w:proofErr w:type="spellEnd"/>
      <w:r w:rsidR="00E1545A" w:rsidRPr="00E1545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E1545A" w:rsidRPr="00E1545A">
        <w:rPr>
          <w:rFonts w:ascii="Garamond" w:hAnsi="Garamond"/>
          <w:sz w:val="24"/>
          <w:szCs w:val="24"/>
          <w:lang w:val="en-US"/>
        </w:rPr>
        <w:t>dalla</w:t>
      </w:r>
      <w:proofErr w:type="spellEnd"/>
      <w:r w:rsidR="00E1545A" w:rsidRPr="00E1545A">
        <w:rPr>
          <w:rFonts w:ascii="Garamond" w:hAnsi="Garamond"/>
          <w:sz w:val="24"/>
          <w:szCs w:val="24"/>
          <w:lang w:val="en-US"/>
        </w:rPr>
        <w:t xml:space="preserve"> L. n. 27 del 24/04/20</w:t>
      </w:r>
      <w:r w:rsidR="00CA33DC" w:rsidRPr="00AC6B00">
        <w:rPr>
          <w:rFonts w:ascii="Garamond" w:hAnsi="Garamond"/>
          <w:sz w:val="24"/>
          <w:szCs w:val="24"/>
        </w:rPr>
        <w:t xml:space="preserve">, nonché </w:t>
      </w:r>
      <w:r w:rsidRPr="00AC6B00">
        <w:rPr>
          <w:rFonts w:ascii="Garamond" w:hAnsi="Garamond"/>
          <w:sz w:val="24"/>
          <w:szCs w:val="24"/>
        </w:rPr>
        <w:t>dalle vigenti disposizioni in materia per l'eroga</w:t>
      </w:r>
      <w:r w:rsidRPr="005746C4">
        <w:rPr>
          <w:rFonts w:ascii="Garamond" w:hAnsi="Garamond"/>
          <w:sz w:val="24"/>
          <w:szCs w:val="24"/>
        </w:rPr>
        <w:t>zione della prestazione</w:t>
      </w:r>
      <w:r>
        <w:rPr>
          <w:rFonts w:ascii="Garamond" w:hAnsi="Garamond"/>
          <w:sz w:val="24"/>
          <w:szCs w:val="24"/>
        </w:rPr>
        <w:t xml:space="preserve"> dell’assegno ordinario di cui all’articolo 30 del decreto legislativo 14 settembre 2015, n. 148 per il tramite della procedura telematica sul portale INPS;</w:t>
      </w:r>
    </w:p>
    <w:p w:rsidR="00B160FA" w:rsidRPr="00B76AD0" w:rsidRDefault="00B160FA" w:rsidP="00B76AD0">
      <w:pPr>
        <w:pStyle w:val="Paragrafoelenco"/>
        <w:numPr>
          <w:ilvl w:val="0"/>
          <w:numId w:val="4"/>
        </w:numPr>
        <w:spacing w:line="276" w:lineRule="auto"/>
        <w:rPr>
          <w:rFonts w:ascii="Garamond" w:hAnsi="Garamond"/>
          <w:sz w:val="24"/>
          <w:szCs w:val="24"/>
        </w:rPr>
      </w:pPr>
      <w:r w:rsidRPr="005746C4">
        <w:rPr>
          <w:rFonts w:ascii="Garamond" w:hAnsi="Garamond"/>
          <w:sz w:val="24"/>
          <w:szCs w:val="24"/>
        </w:rPr>
        <w:t>le Parti si danno atto di aver esperito e concluso con esito positivo,</w:t>
      </w:r>
      <w:r w:rsidRPr="005746C4">
        <w:rPr>
          <w:rFonts w:ascii="Garamond" w:hAnsi="Garamond"/>
          <w:color w:val="FF0000"/>
          <w:sz w:val="24"/>
          <w:szCs w:val="24"/>
        </w:rPr>
        <w:t xml:space="preserve"> </w:t>
      </w:r>
      <w:r w:rsidRPr="005746C4">
        <w:rPr>
          <w:rFonts w:ascii="Garamond" w:hAnsi="Garamond"/>
          <w:sz w:val="24"/>
          <w:szCs w:val="24"/>
        </w:rPr>
        <w:t xml:space="preserve">entro il termine di tre giorni dall’invio della comunicazione preventiva, l'esame congiunto </w:t>
      </w:r>
      <w:r w:rsidR="00E1545A" w:rsidRPr="00AC6B00">
        <w:rPr>
          <w:rFonts w:ascii="Garamond" w:hAnsi="Garamond"/>
          <w:sz w:val="24"/>
          <w:szCs w:val="24"/>
        </w:rPr>
        <w:t xml:space="preserve">ai sensi </w:t>
      </w:r>
      <w:r w:rsidR="00E1545A" w:rsidRPr="00E1545A">
        <w:rPr>
          <w:rFonts w:ascii="Garamond" w:hAnsi="Garamond"/>
          <w:sz w:val="24"/>
          <w:szCs w:val="24"/>
          <w:lang w:val="en-US"/>
        </w:rPr>
        <w:t xml:space="preserve">del D.L. n. </w:t>
      </w:r>
      <w:r w:rsidR="00172D2A" w:rsidRPr="00470D38">
        <w:rPr>
          <w:rFonts w:ascii="Garamond" w:hAnsi="Garamond"/>
          <w:sz w:val="24"/>
          <w:szCs w:val="24"/>
          <w:lang w:val="en-US"/>
        </w:rPr>
        <w:t xml:space="preserve">146 del 21/10/21 </w:t>
      </w:r>
      <w:r w:rsidR="00E1545A" w:rsidRPr="00E1545A">
        <w:rPr>
          <w:rFonts w:ascii="Garamond" w:hAnsi="Garamond"/>
          <w:sz w:val="24"/>
          <w:szCs w:val="24"/>
          <w:lang w:val="en-US"/>
        </w:rPr>
        <w:t xml:space="preserve">e art. 19 del D.L. n. 18 del 17/03/20 </w:t>
      </w:r>
      <w:proofErr w:type="spellStart"/>
      <w:r w:rsidR="00E1545A" w:rsidRPr="00E1545A">
        <w:rPr>
          <w:rFonts w:ascii="Garamond" w:hAnsi="Garamond"/>
          <w:sz w:val="24"/>
          <w:szCs w:val="24"/>
          <w:lang w:val="en-US"/>
        </w:rPr>
        <w:t>convertito</w:t>
      </w:r>
      <w:proofErr w:type="spellEnd"/>
      <w:r w:rsidR="00E1545A" w:rsidRPr="00E1545A">
        <w:rPr>
          <w:rFonts w:ascii="Garamond" w:hAnsi="Garamond"/>
          <w:sz w:val="24"/>
          <w:szCs w:val="24"/>
          <w:lang w:val="en-US"/>
        </w:rPr>
        <w:t xml:space="preserve"> con </w:t>
      </w:r>
      <w:proofErr w:type="spellStart"/>
      <w:r w:rsidR="00E1545A" w:rsidRPr="00E1545A">
        <w:rPr>
          <w:rFonts w:ascii="Garamond" w:hAnsi="Garamond"/>
          <w:sz w:val="24"/>
          <w:szCs w:val="24"/>
          <w:lang w:val="en-US"/>
        </w:rPr>
        <w:t>modificazioni</w:t>
      </w:r>
      <w:proofErr w:type="spellEnd"/>
      <w:r w:rsidR="00E1545A" w:rsidRPr="00E1545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E1545A" w:rsidRPr="00E1545A">
        <w:rPr>
          <w:rFonts w:ascii="Garamond" w:hAnsi="Garamond"/>
          <w:sz w:val="24"/>
          <w:szCs w:val="24"/>
          <w:lang w:val="en-US"/>
        </w:rPr>
        <w:t>dalla</w:t>
      </w:r>
      <w:proofErr w:type="spellEnd"/>
      <w:r w:rsidR="00E1545A" w:rsidRPr="00E1545A">
        <w:rPr>
          <w:rFonts w:ascii="Garamond" w:hAnsi="Garamond"/>
          <w:sz w:val="24"/>
          <w:szCs w:val="24"/>
          <w:lang w:val="en-US"/>
        </w:rPr>
        <w:t xml:space="preserve"> L. n. 27 del 24/04/20</w:t>
      </w:r>
      <w:r w:rsidR="00E1545A">
        <w:rPr>
          <w:rFonts w:ascii="Garamond" w:hAnsi="Garamond"/>
          <w:sz w:val="24"/>
          <w:szCs w:val="24"/>
          <w:lang w:val="en-US"/>
        </w:rPr>
        <w:t xml:space="preserve"> </w:t>
      </w:r>
      <w:r w:rsidRPr="00AC6B00">
        <w:rPr>
          <w:rFonts w:ascii="Garamond" w:hAnsi="Garamond"/>
          <w:sz w:val="24"/>
          <w:szCs w:val="24"/>
        </w:rPr>
        <w:t>e co</w:t>
      </w:r>
      <w:r w:rsidRPr="00AC6B00">
        <w:rPr>
          <w:rFonts w:ascii="Garamond" w:hAnsi="Garamond"/>
          <w:sz w:val="24"/>
          <w:szCs w:val="24"/>
        </w:rPr>
        <w:t>n</w:t>
      </w:r>
      <w:r w:rsidRPr="00AC6B00">
        <w:rPr>
          <w:rFonts w:ascii="Garamond" w:hAnsi="Garamond"/>
          <w:sz w:val="24"/>
          <w:szCs w:val="24"/>
        </w:rPr>
        <w:t>cordano sulla ric</w:t>
      </w:r>
      <w:r w:rsidR="00563ECA" w:rsidRPr="00AC6B00">
        <w:rPr>
          <w:rFonts w:ascii="Garamond" w:hAnsi="Garamond"/>
          <w:sz w:val="24"/>
          <w:szCs w:val="24"/>
        </w:rPr>
        <w:t>hiesta di intervento del Fondo Integrazione S</w:t>
      </w:r>
      <w:r w:rsidRPr="00AC6B00">
        <w:rPr>
          <w:rFonts w:ascii="Garamond" w:hAnsi="Garamond"/>
          <w:sz w:val="24"/>
          <w:szCs w:val="24"/>
        </w:rPr>
        <w:t>alariale con sospensione a zero ore/riduzione oraria, in funzione dell'organizzazione aziendale e fermo restando l'equa distribuzi</w:t>
      </w:r>
      <w:r w:rsidRPr="00AC6B00">
        <w:rPr>
          <w:rFonts w:ascii="Garamond" w:hAnsi="Garamond"/>
          <w:sz w:val="24"/>
          <w:szCs w:val="24"/>
        </w:rPr>
        <w:t>o</w:t>
      </w:r>
      <w:r w:rsidRPr="00AC6B00">
        <w:rPr>
          <w:rFonts w:ascii="Garamond" w:hAnsi="Garamond"/>
          <w:sz w:val="24"/>
          <w:szCs w:val="24"/>
        </w:rPr>
        <w:t xml:space="preserve">ne tra lavoratori e la rotazione delle posizioni fungibili, per un periodo presunto </w:t>
      </w:r>
      <w:r w:rsidR="005746C4" w:rsidRPr="00AC6B00">
        <w:rPr>
          <w:rFonts w:ascii="Garamond" w:hAnsi="Garamond"/>
          <w:sz w:val="24"/>
          <w:szCs w:val="24"/>
        </w:rPr>
        <w:t xml:space="preserve">massimo </w:t>
      </w:r>
      <w:r w:rsidRPr="00AC6B00">
        <w:rPr>
          <w:rFonts w:ascii="Garamond" w:hAnsi="Garamond"/>
          <w:sz w:val="24"/>
          <w:szCs w:val="24"/>
        </w:rPr>
        <w:t>comple</w:t>
      </w:r>
      <w:r w:rsidRPr="00AC6B00">
        <w:rPr>
          <w:rFonts w:ascii="Garamond" w:hAnsi="Garamond"/>
          <w:sz w:val="24"/>
          <w:szCs w:val="24"/>
        </w:rPr>
        <w:t>s</w:t>
      </w:r>
      <w:r w:rsidRPr="00AC6B00">
        <w:rPr>
          <w:rFonts w:ascii="Garamond" w:hAnsi="Garamond"/>
          <w:sz w:val="24"/>
          <w:szCs w:val="24"/>
        </w:rPr>
        <w:t xml:space="preserve">sivo di </w:t>
      </w:r>
      <w:r w:rsidR="00264AB5" w:rsidRPr="00AC6B00">
        <w:rPr>
          <w:rFonts w:ascii="Garamond" w:hAnsi="Garamond"/>
          <w:sz w:val="24"/>
          <w:szCs w:val="24"/>
        </w:rPr>
        <w:t>………..</w:t>
      </w:r>
      <w:r w:rsidR="00711B96" w:rsidRPr="00AC6B00">
        <w:rPr>
          <w:rFonts w:ascii="Garamond" w:hAnsi="Garamond"/>
          <w:sz w:val="24"/>
          <w:szCs w:val="24"/>
        </w:rPr>
        <w:t>settimane</w:t>
      </w:r>
      <w:r w:rsidR="00F9711F" w:rsidRPr="00AC6B00">
        <w:rPr>
          <w:rFonts w:ascii="Garamond" w:hAnsi="Garamond"/>
          <w:sz w:val="24"/>
          <w:szCs w:val="24"/>
        </w:rPr>
        <w:t xml:space="preserve"> dal ______ al ________, </w:t>
      </w:r>
      <w:r w:rsidRPr="00AC6B00">
        <w:rPr>
          <w:rFonts w:ascii="Garamond" w:hAnsi="Garamond"/>
          <w:sz w:val="24"/>
          <w:szCs w:val="24"/>
        </w:rPr>
        <w:t xml:space="preserve">nelle unità produttive e così come indicato nell’allegato 1 (All. 1), con le modalità stabilite </w:t>
      </w:r>
      <w:r w:rsidR="00E1545A" w:rsidRPr="00AC6B00">
        <w:rPr>
          <w:rFonts w:ascii="Garamond" w:hAnsi="Garamond"/>
          <w:sz w:val="24"/>
          <w:szCs w:val="24"/>
        </w:rPr>
        <w:t xml:space="preserve">ai sensi </w:t>
      </w:r>
      <w:r w:rsidR="00E1545A" w:rsidRPr="00E1545A">
        <w:rPr>
          <w:rFonts w:ascii="Garamond" w:hAnsi="Garamond"/>
          <w:sz w:val="24"/>
          <w:szCs w:val="24"/>
          <w:lang w:val="en-US"/>
        </w:rPr>
        <w:t xml:space="preserve">del D.L. n. </w:t>
      </w:r>
      <w:r w:rsidR="00172D2A" w:rsidRPr="00470D38">
        <w:rPr>
          <w:rFonts w:ascii="Garamond" w:hAnsi="Garamond"/>
          <w:sz w:val="24"/>
          <w:szCs w:val="24"/>
          <w:lang w:val="en-US"/>
        </w:rPr>
        <w:t xml:space="preserve">146 del 21/10/21 </w:t>
      </w:r>
      <w:r w:rsidR="00E1545A" w:rsidRPr="00E1545A">
        <w:rPr>
          <w:rFonts w:ascii="Garamond" w:hAnsi="Garamond"/>
          <w:sz w:val="24"/>
          <w:szCs w:val="24"/>
          <w:lang w:val="en-US"/>
        </w:rPr>
        <w:t xml:space="preserve">e art. 19 del D.L. n. 18 del 17/03/20 </w:t>
      </w:r>
      <w:proofErr w:type="spellStart"/>
      <w:r w:rsidR="00E1545A" w:rsidRPr="00E1545A">
        <w:rPr>
          <w:rFonts w:ascii="Garamond" w:hAnsi="Garamond"/>
          <w:sz w:val="24"/>
          <w:szCs w:val="24"/>
          <w:lang w:val="en-US"/>
        </w:rPr>
        <w:t>convertito</w:t>
      </w:r>
      <w:proofErr w:type="spellEnd"/>
      <w:r w:rsidR="00E1545A" w:rsidRPr="00E1545A">
        <w:rPr>
          <w:rFonts w:ascii="Garamond" w:hAnsi="Garamond"/>
          <w:sz w:val="24"/>
          <w:szCs w:val="24"/>
          <w:lang w:val="en-US"/>
        </w:rPr>
        <w:t xml:space="preserve"> con </w:t>
      </w:r>
      <w:proofErr w:type="spellStart"/>
      <w:r w:rsidR="00E1545A" w:rsidRPr="00E1545A">
        <w:rPr>
          <w:rFonts w:ascii="Garamond" w:hAnsi="Garamond"/>
          <w:sz w:val="24"/>
          <w:szCs w:val="24"/>
          <w:lang w:val="en-US"/>
        </w:rPr>
        <w:t>modificazioni</w:t>
      </w:r>
      <w:proofErr w:type="spellEnd"/>
      <w:r w:rsidR="00E1545A" w:rsidRPr="00E1545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E1545A" w:rsidRPr="00E1545A">
        <w:rPr>
          <w:rFonts w:ascii="Garamond" w:hAnsi="Garamond"/>
          <w:sz w:val="24"/>
          <w:szCs w:val="24"/>
          <w:lang w:val="en-US"/>
        </w:rPr>
        <w:t>dalla</w:t>
      </w:r>
      <w:proofErr w:type="spellEnd"/>
      <w:r w:rsidR="00E1545A" w:rsidRPr="00E1545A">
        <w:rPr>
          <w:rFonts w:ascii="Garamond" w:hAnsi="Garamond"/>
          <w:sz w:val="24"/>
          <w:szCs w:val="24"/>
          <w:lang w:val="en-US"/>
        </w:rPr>
        <w:t xml:space="preserve"> L. n. 27 del 24/04/20</w:t>
      </w:r>
      <w:r w:rsidR="00B96E7C">
        <w:rPr>
          <w:rFonts w:ascii="Garamond" w:hAnsi="Garamond"/>
          <w:sz w:val="24"/>
          <w:szCs w:val="24"/>
        </w:rPr>
        <w:t xml:space="preserve"> </w:t>
      </w:r>
      <w:r w:rsidRPr="00AC6B00">
        <w:rPr>
          <w:rFonts w:ascii="Garamond" w:hAnsi="Garamond"/>
          <w:sz w:val="24"/>
          <w:szCs w:val="24"/>
        </w:rPr>
        <w:t>per n. _________ lavoratori e comunque per un numero</w:t>
      </w:r>
      <w:r w:rsidRPr="005746C4">
        <w:rPr>
          <w:rFonts w:ascii="Garamond" w:hAnsi="Garamond"/>
          <w:sz w:val="24"/>
          <w:szCs w:val="24"/>
        </w:rPr>
        <w:t xml:space="preserve"> complessivo massimo di ore _______ </w:t>
      </w:r>
      <w:r w:rsidR="001C6F80" w:rsidRPr="005746C4">
        <w:rPr>
          <w:rFonts w:ascii="Garamond" w:hAnsi="Garamond"/>
          <w:sz w:val="24"/>
          <w:szCs w:val="24"/>
        </w:rPr>
        <w:t>(</w:t>
      </w:r>
      <w:r w:rsidR="001C6F80" w:rsidRPr="005746C4">
        <w:rPr>
          <w:rFonts w:ascii="Garamond" w:hAnsi="Garamond"/>
          <w:i/>
          <w:sz w:val="24"/>
          <w:szCs w:val="24"/>
        </w:rPr>
        <w:t xml:space="preserve">riferito al totale di </w:t>
      </w:r>
      <w:r w:rsidR="00264AB5">
        <w:rPr>
          <w:rFonts w:ascii="Garamond" w:hAnsi="Garamond"/>
          <w:i/>
          <w:sz w:val="24"/>
          <w:szCs w:val="24"/>
        </w:rPr>
        <w:t>…..</w:t>
      </w:r>
      <w:r w:rsidR="001C6F80" w:rsidRPr="005746C4">
        <w:rPr>
          <w:rFonts w:ascii="Garamond" w:hAnsi="Garamond"/>
          <w:i/>
          <w:sz w:val="24"/>
          <w:szCs w:val="24"/>
        </w:rPr>
        <w:t xml:space="preserve"> settimane)</w:t>
      </w:r>
      <w:r w:rsidR="001C6F80" w:rsidRPr="005746C4">
        <w:rPr>
          <w:rFonts w:ascii="Garamond" w:hAnsi="Garamond"/>
          <w:sz w:val="24"/>
          <w:szCs w:val="24"/>
        </w:rPr>
        <w:t xml:space="preserve"> </w:t>
      </w:r>
      <w:r w:rsidRPr="005746C4">
        <w:rPr>
          <w:rFonts w:ascii="Garamond" w:hAnsi="Garamond"/>
          <w:sz w:val="24"/>
          <w:szCs w:val="24"/>
        </w:rPr>
        <w:t>per il</w:t>
      </w:r>
      <w:r w:rsidRPr="00B76AD0">
        <w:rPr>
          <w:rFonts w:ascii="Garamond" w:hAnsi="Garamond"/>
          <w:sz w:val="24"/>
          <w:szCs w:val="24"/>
        </w:rPr>
        <w:t xml:space="preserve"> personale operante presso le unità produttive, come in allegato, così d</w:t>
      </w:r>
      <w:r w:rsidRPr="00B76AD0">
        <w:rPr>
          <w:rFonts w:ascii="Garamond" w:hAnsi="Garamond"/>
          <w:sz w:val="24"/>
          <w:szCs w:val="24"/>
        </w:rPr>
        <w:t>i</w:t>
      </w:r>
      <w:r w:rsidRPr="00B76AD0">
        <w:rPr>
          <w:rFonts w:ascii="Garamond" w:hAnsi="Garamond"/>
          <w:sz w:val="24"/>
          <w:szCs w:val="24"/>
        </w:rPr>
        <w:t>stribuito:</w:t>
      </w:r>
    </w:p>
    <w:p w:rsidR="00F4484A" w:rsidRDefault="00F4484A" w:rsidP="00B160FA">
      <w:pPr>
        <w:pStyle w:val="Paragrafoelenco"/>
        <w:spacing w:line="276" w:lineRule="auto"/>
        <w:ind w:left="340"/>
        <w:rPr>
          <w:rFonts w:ascii="Garamond" w:hAnsi="Garamond"/>
          <w:sz w:val="24"/>
          <w:szCs w:val="24"/>
        </w:rPr>
      </w:pPr>
    </w:p>
    <w:p w:rsidR="00B160FA" w:rsidRDefault="00B160FA" w:rsidP="00B160FA">
      <w:pPr>
        <w:pStyle w:val="Paragrafoelenco"/>
        <w:spacing w:line="276" w:lineRule="auto"/>
        <w:ind w:left="3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UNITA’ PRODUTTIVA 1</w:t>
      </w:r>
    </w:p>
    <w:p w:rsidR="00B160FA" w:rsidRDefault="00B160FA" w:rsidP="00B160FA">
      <w:pPr>
        <w:pStyle w:val="Paragrafoelenc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n. apprendisti </w:t>
      </w:r>
      <w:r>
        <w:rPr>
          <w:rFonts w:ascii="Garamond" w:hAnsi="Garamond"/>
          <w:sz w:val="24"/>
          <w:szCs w:val="24"/>
        </w:rPr>
        <w:tab/>
        <w:t xml:space="preserve">____ : tot ore richieste * _____ </w:t>
      </w:r>
      <w:r>
        <w:rPr>
          <w:rFonts w:ascii="Garamond" w:hAnsi="Garamond"/>
          <w:sz w:val="24"/>
          <w:szCs w:val="24"/>
        </w:rPr>
        <w:tab/>
      </w:r>
    </w:p>
    <w:p w:rsidR="00B160FA" w:rsidRDefault="00B160FA" w:rsidP="00B160FA">
      <w:pPr>
        <w:pStyle w:val="Paragrafoelenc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n. operai</w:t>
      </w:r>
      <w:r>
        <w:rPr>
          <w:rFonts w:ascii="Garamond" w:hAnsi="Garamond"/>
          <w:sz w:val="24"/>
          <w:szCs w:val="24"/>
        </w:rPr>
        <w:tab/>
        <w:t xml:space="preserve"> ____: tot ore richieste * _____ </w:t>
      </w:r>
      <w:r>
        <w:rPr>
          <w:rFonts w:ascii="Garamond" w:hAnsi="Garamond"/>
          <w:sz w:val="24"/>
          <w:szCs w:val="24"/>
        </w:rPr>
        <w:tab/>
      </w:r>
    </w:p>
    <w:p w:rsidR="00B160FA" w:rsidRDefault="00B160FA" w:rsidP="00B160FA">
      <w:pPr>
        <w:pStyle w:val="Paragrafoelenc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n. impiegati</w:t>
      </w:r>
      <w:r>
        <w:rPr>
          <w:rFonts w:ascii="Garamond" w:hAnsi="Garamond"/>
          <w:sz w:val="24"/>
          <w:szCs w:val="24"/>
        </w:rPr>
        <w:tab/>
        <w:t xml:space="preserve"> ____: tot ore richieste * _____ </w:t>
      </w:r>
      <w:r>
        <w:rPr>
          <w:rFonts w:ascii="Garamond" w:hAnsi="Garamond"/>
          <w:sz w:val="24"/>
          <w:szCs w:val="24"/>
        </w:rPr>
        <w:tab/>
      </w:r>
    </w:p>
    <w:p w:rsidR="00B160FA" w:rsidRDefault="00B160FA" w:rsidP="00B160FA">
      <w:pPr>
        <w:pStyle w:val="Paragrafoelenc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n. quadri</w:t>
      </w:r>
      <w:r>
        <w:rPr>
          <w:rFonts w:ascii="Garamond" w:hAnsi="Garamond"/>
          <w:sz w:val="24"/>
          <w:szCs w:val="24"/>
        </w:rPr>
        <w:tab/>
        <w:t xml:space="preserve"> ____: tot ore richieste * _____ </w:t>
      </w:r>
      <w:r>
        <w:rPr>
          <w:rFonts w:ascii="Garamond" w:hAnsi="Garamond"/>
          <w:sz w:val="24"/>
          <w:szCs w:val="24"/>
        </w:rPr>
        <w:tab/>
      </w:r>
    </w:p>
    <w:p w:rsidR="00B160FA" w:rsidRPr="005746C4" w:rsidRDefault="00B160FA" w:rsidP="00B160FA">
      <w:pPr>
        <w:pStyle w:val="Paragrafoelenco"/>
        <w:spacing w:line="276" w:lineRule="auto"/>
        <w:ind w:left="700"/>
        <w:rPr>
          <w:rFonts w:ascii="Garamond" w:hAnsi="Garamond"/>
          <w:i/>
          <w:sz w:val="24"/>
          <w:szCs w:val="24"/>
        </w:rPr>
      </w:pPr>
      <w:r w:rsidRPr="005746C4">
        <w:rPr>
          <w:rFonts w:ascii="Garamond" w:hAnsi="Garamond"/>
          <w:sz w:val="24"/>
          <w:szCs w:val="24"/>
        </w:rPr>
        <w:t xml:space="preserve">*  </w:t>
      </w:r>
      <w:r w:rsidRPr="005746C4">
        <w:rPr>
          <w:rFonts w:ascii="Garamond" w:hAnsi="Garamond"/>
          <w:i/>
          <w:sz w:val="24"/>
          <w:szCs w:val="24"/>
        </w:rPr>
        <w:t xml:space="preserve">riferito al totale di </w:t>
      </w:r>
      <w:r w:rsidR="00264AB5">
        <w:rPr>
          <w:rFonts w:ascii="Garamond" w:hAnsi="Garamond"/>
          <w:i/>
          <w:sz w:val="24"/>
          <w:szCs w:val="24"/>
        </w:rPr>
        <w:t>………..</w:t>
      </w:r>
      <w:r w:rsidR="005746C4" w:rsidRPr="005746C4">
        <w:rPr>
          <w:rFonts w:ascii="Garamond" w:hAnsi="Garamond"/>
          <w:i/>
          <w:sz w:val="24"/>
          <w:szCs w:val="24"/>
        </w:rPr>
        <w:t xml:space="preserve"> </w:t>
      </w:r>
      <w:r w:rsidRPr="005746C4">
        <w:rPr>
          <w:rFonts w:ascii="Garamond" w:hAnsi="Garamond"/>
          <w:i/>
          <w:sz w:val="24"/>
          <w:szCs w:val="24"/>
        </w:rPr>
        <w:t>settimane</w:t>
      </w:r>
    </w:p>
    <w:p w:rsidR="00B160FA" w:rsidRDefault="00B160FA" w:rsidP="00B160FA">
      <w:pPr>
        <w:pStyle w:val="Paragrafoelenco"/>
        <w:spacing w:line="276" w:lineRule="auto"/>
        <w:ind w:left="700"/>
        <w:rPr>
          <w:rFonts w:ascii="Garamond" w:hAnsi="Garamond"/>
          <w:i/>
          <w:sz w:val="24"/>
          <w:szCs w:val="24"/>
        </w:rPr>
      </w:pPr>
    </w:p>
    <w:p w:rsidR="00647118" w:rsidRDefault="00647118" w:rsidP="00647118">
      <w:pPr>
        <w:pStyle w:val="Paragrafoelenco"/>
        <w:spacing w:line="276" w:lineRule="auto"/>
        <w:ind w:left="3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UNITA’ PRODUTTIVA 2 ……………</w:t>
      </w:r>
    </w:p>
    <w:p w:rsidR="00647118" w:rsidRDefault="00647118" w:rsidP="00B160FA">
      <w:pPr>
        <w:pStyle w:val="Paragrafoelenco"/>
        <w:spacing w:line="276" w:lineRule="auto"/>
        <w:ind w:left="340"/>
        <w:rPr>
          <w:rFonts w:ascii="Garamond" w:hAnsi="Garamond"/>
          <w:sz w:val="24"/>
          <w:szCs w:val="24"/>
        </w:rPr>
      </w:pPr>
    </w:p>
    <w:p w:rsidR="00D52D0A" w:rsidRDefault="00D52D0A" w:rsidP="00B160FA">
      <w:pPr>
        <w:pStyle w:val="Paragrafoelenco"/>
        <w:spacing w:line="276" w:lineRule="auto"/>
        <w:ind w:left="340"/>
        <w:rPr>
          <w:rFonts w:ascii="Garamond" w:hAnsi="Garamond"/>
          <w:sz w:val="24"/>
          <w:szCs w:val="24"/>
        </w:rPr>
      </w:pPr>
    </w:p>
    <w:p w:rsidR="00B160FA" w:rsidRDefault="00B160FA" w:rsidP="00B160FA">
      <w:pPr>
        <w:pStyle w:val="Paragrafoelenco"/>
        <w:spacing w:line="276" w:lineRule="auto"/>
        <w:ind w:left="340"/>
        <w:rPr>
          <w:rFonts w:ascii="Garamond" w:hAnsi="Garamond"/>
          <w:sz w:val="24"/>
          <w:szCs w:val="24"/>
        </w:rPr>
      </w:pPr>
      <w:r w:rsidRPr="005746C4">
        <w:rPr>
          <w:rFonts w:ascii="Garamond" w:hAnsi="Garamond"/>
          <w:sz w:val="24"/>
          <w:szCs w:val="24"/>
        </w:rPr>
        <w:t>Inoltre, resta sin d’ora inteso che la durata dei trattamenti potrà intendersi estesa in funzione di eventuali successivi interventi normativi.</w:t>
      </w:r>
    </w:p>
    <w:p w:rsidR="00712484" w:rsidRDefault="00712484" w:rsidP="00B160FA">
      <w:pPr>
        <w:pStyle w:val="Paragrafoelenco"/>
        <w:spacing w:line="276" w:lineRule="auto"/>
        <w:ind w:left="340"/>
        <w:rPr>
          <w:rFonts w:ascii="Garamond" w:hAnsi="Garamond"/>
          <w:sz w:val="24"/>
          <w:szCs w:val="24"/>
        </w:rPr>
      </w:pPr>
    </w:p>
    <w:p w:rsidR="00036DFE" w:rsidRPr="005746C4" w:rsidRDefault="0036320E" w:rsidP="00036DFE">
      <w:pPr>
        <w:pStyle w:val="Testocorpo10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036DFE" w:rsidRPr="005746C4">
        <w:rPr>
          <w:rFonts w:ascii="Garamond" w:hAnsi="Garamond"/>
          <w:sz w:val="24"/>
          <w:szCs w:val="24"/>
        </w:rPr>
        <w:t>’azienda:</w:t>
      </w:r>
    </w:p>
    <w:p w:rsidR="00FA2F34" w:rsidRPr="005746C4" w:rsidRDefault="00036DFE" w:rsidP="00FA2F34">
      <w:pPr>
        <w:pStyle w:val="Testocorpo10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5746C4">
        <w:rPr>
          <w:rFonts w:ascii="Garamond" w:hAnsi="Garamond"/>
          <w:sz w:val="24"/>
          <w:szCs w:val="24"/>
        </w:rPr>
        <w:t xml:space="preserve">anticiperà ai lavoratori interessati, alle normali scadenze retributive, l’importo dell’integrazione salariale a carico dell’INPS, recuperandolo a conguaglio dei versamenti contributivi come da norme vigenti. </w:t>
      </w:r>
      <w:r w:rsidR="00FA2F34" w:rsidRPr="005746C4">
        <w:rPr>
          <w:rFonts w:ascii="Garamond" w:hAnsi="Garamond"/>
          <w:sz w:val="24"/>
          <w:szCs w:val="24"/>
        </w:rPr>
        <w:t xml:space="preserve"> </w:t>
      </w:r>
    </w:p>
    <w:p w:rsidR="00036DFE" w:rsidRDefault="00EF41B7" w:rsidP="00FA2F34">
      <w:pPr>
        <w:pStyle w:val="Testocorpo10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5746C4">
        <w:rPr>
          <w:rFonts w:ascii="Garamond" w:hAnsi="Garamond"/>
          <w:sz w:val="24"/>
          <w:szCs w:val="24"/>
        </w:rPr>
        <w:lastRenderedPageBreak/>
        <w:t>avanz</w:t>
      </w:r>
      <w:r w:rsidR="007122B7" w:rsidRPr="005746C4">
        <w:rPr>
          <w:rFonts w:ascii="Garamond" w:hAnsi="Garamond"/>
          <w:sz w:val="24"/>
          <w:szCs w:val="24"/>
        </w:rPr>
        <w:t>erà</w:t>
      </w:r>
      <w:r w:rsidR="00FA2F34" w:rsidRPr="005746C4">
        <w:rPr>
          <w:rFonts w:ascii="Garamond" w:hAnsi="Garamond"/>
          <w:sz w:val="24"/>
          <w:szCs w:val="24"/>
        </w:rPr>
        <w:t xml:space="preserve"> </w:t>
      </w:r>
      <w:r w:rsidR="00036DFE" w:rsidRPr="005746C4">
        <w:rPr>
          <w:rFonts w:ascii="Garamond" w:hAnsi="Garamond"/>
          <w:sz w:val="24"/>
          <w:szCs w:val="24"/>
        </w:rPr>
        <w:t>richiesta di pagamento diretto della prestazione da parte dell’Inps.</w:t>
      </w:r>
    </w:p>
    <w:p w:rsidR="00712484" w:rsidRPr="005746C4" w:rsidRDefault="00712484" w:rsidP="00712484">
      <w:pPr>
        <w:pStyle w:val="Testocorpo10"/>
        <w:ind w:left="1796"/>
        <w:rPr>
          <w:rFonts w:ascii="Garamond" w:hAnsi="Garamond"/>
          <w:sz w:val="24"/>
          <w:szCs w:val="24"/>
        </w:rPr>
      </w:pPr>
    </w:p>
    <w:p w:rsidR="00EB5BD2" w:rsidRPr="005746C4" w:rsidRDefault="0036320E">
      <w:pPr>
        <w:pStyle w:val="Paragrafoelenco"/>
        <w:numPr>
          <w:ilvl w:val="0"/>
          <w:numId w:val="4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861528" w:rsidRPr="005746C4">
        <w:rPr>
          <w:rFonts w:ascii="Garamond" w:hAnsi="Garamond"/>
          <w:sz w:val="24"/>
          <w:szCs w:val="24"/>
        </w:rPr>
        <w:t>i concorda infine che, ai fini di quanto disciplinato dal presente verbale di esame congiunto, si fa</w:t>
      </w:r>
      <w:r w:rsidR="00861528" w:rsidRPr="005746C4">
        <w:rPr>
          <w:rFonts w:ascii="Garamond" w:hAnsi="Garamond"/>
          <w:sz w:val="24"/>
          <w:szCs w:val="24"/>
        </w:rPr>
        <w:t>c</w:t>
      </w:r>
      <w:r w:rsidR="00861528" w:rsidRPr="005746C4">
        <w:rPr>
          <w:rFonts w:ascii="Garamond" w:hAnsi="Garamond"/>
          <w:sz w:val="24"/>
          <w:szCs w:val="24"/>
        </w:rPr>
        <w:t>ciano salve anche retroattivamente le disposizioni eventualmente introdotte da norme di livello s</w:t>
      </w:r>
      <w:r w:rsidR="00861528" w:rsidRPr="005746C4">
        <w:rPr>
          <w:rFonts w:ascii="Garamond" w:hAnsi="Garamond"/>
          <w:sz w:val="24"/>
          <w:szCs w:val="24"/>
        </w:rPr>
        <w:t>u</w:t>
      </w:r>
      <w:r w:rsidR="00861528" w:rsidRPr="005746C4">
        <w:rPr>
          <w:rFonts w:ascii="Garamond" w:hAnsi="Garamond"/>
          <w:sz w:val="24"/>
          <w:szCs w:val="24"/>
        </w:rPr>
        <w:t>periore e/o da provvedimenti che dovessero essere emanati con riferimento alle sospensioni dal l</w:t>
      </w:r>
      <w:r w:rsidR="00861528" w:rsidRPr="005746C4">
        <w:rPr>
          <w:rFonts w:ascii="Garamond" w:hAnsi="Garamond"/>
          <w:sz w:val="24"/>
          <w:szCs w:val="24"/>
        </w:rPr>
        <w:t>a</w:t>
      </w:r>
      <w:r w:rsidR="00861528" w:rsidRPr="005746C4">
        <w:rPr>
          <w:rFonts w:ascii="Garamond" w:hAnsi="Garamond"/>
          <w:sz w:val="24"/>
          <w:szCs w:val="24"/>
        </w:rPr>
        <w:t>voro qui disposte e riconducibili all'emergenza COVID-19, che prevedessero condizioni di miglior favore sul trattamento del personale.</w:t>
      </w:r>
    </w:p>
    <w:p w:rsidR="006D1CB6" w:rsidRPr="005746C4" w:rsidRDefault="006D1CB6">
      <w:pPr>
        <w:spacing w:line="276" w:lineRule="auto"/>
        <w:rPr>
          <w:lang w:val="it-IT"/>
        </w:rPr>
      </w:pPr>
    </w:p>
    <w:p w:rsidR="00EB5BD2" w:rsidRPr="00E94C42" w:rsidRDefault="00861528">
      <w:pPr>
        <w:spacing w:line="276" w:lineRule="auto"/>
        <w:jc w:val="both"/>
        <w:rPr>
          <w:lang w:val="it-IT"/>
        </w:rPr>
      </w:pPr>
      <w:r w:rsidRPr="005746C4">
        <w:rPr>
          <w:lang w:val="it-IT"/>
        </w:rPr>
        <w:t xml:space="preserve">Con la sottoscrizione del presente verbale le Parti ritengono concluso positivamente l'esame congiunto previsto </w:t>
      </w:r>
      <w:proofErr w:type="spellStart"/>
      <w:r w:rsidR="00E1545A" w:rsidRPr="00AC6B00">
        <w:t>ai</w:t>
      </w:r>
      <w:proofErr w:type="spellEnd"/>
      <w:r w:rsidR="00E1545A" w:rsidRPr="00AC6B00">
        <w:t xml:space="preserve"> </w:t>
      </w:r>
      <w:proofErr w:type="spellStart"/>
      <w:r w:rsidR="00E1545A" w:rsidRPr="00AC6B00">
        <w:t>sensi</w:t>
      </w:r>
      <w:proofErr w:type="spellEnd"/>
      <w:r w:rsidR="00E1545A" w:rsidRPr="00AC6B00">
        <w:t xml:space="preserve"> </w:t>
      </w:r>
      <w:r w:rsidR="00E1545A" w:rsidRPr="00E1545A">
        <w:t xml:space="preserve">del D.L. n. </w:t>
      </w:r>
      <w:r w:rsidR="00172D2A" w:rsidRPr="00470D38">
        <w:t xml:space="preserve">146 del 21/10/21 </w:t>
      </w:r>
      <w:r w:rsidR="00E1545A" w:rsidRPr="00E1545A">
        <w:t xml:space="preserve">e art. 19 del D.L. n. 18 del 17/03/20 </w:t>
      </w:r>
      <w:proofErr w:type="spellStart"/>
      <w:r w:rsidR="00E1545A" w:rsidRPr="00E1545A">
        <w:t>convertito</w:t>
      </w:r>
      <w:proofErr w:type="spellEnd"/>
      <w:r w:rsidR="00E1545A" w:rsidRPr="00E1545A">
        <w:t xml:space="preserve"> con </w:t>
      </w:r>
      <w:proofErr w:type="spellStart"/>
      <w:r w:rsidR="00E1545A" w:rsidRPr="00E1545A">
        <w:t>modificazioni</w:t>
      </w:r>
      <w:proofErr w:type="spellEnd"/>
      <w:r w:rsidR="00E1545A" w:rsidRPr="00E1545A">
        <w:t xml:space="preserve"> </w:t>
      </w:r>
      <w:proofErr w:type="spellStart"/>
      <w:r w:rsidR="00E1545A" w:rsidRPr="00E1545A">
        <w:t>dalla</w:t>
      </w:r>
      <w:proofErr w:type="spellEnd"/>
      <w:r w:rsidR="00E1545A" w:rsidRPr="00E1545A">
        <w:t xml:space="preserve"> L. n. 27 del 24/04/20</w:t>
      </w:r>
      <w:r w:rsidR="00E1545A">
        <w:t xml:space="preserve"> </w:t>
      </w:r>
      <w:r w:rsidRPr="00D71F12">
        <w:rPr>
          <w:lang w:val="it-IT"/>
        </w:rPr>
        <w:t>per la concessione dell'assegno ordinario di cui</w:t>
      </w:r>
      <w:r w:rsidRPr="005746C4">
        <w:rPr>
          <w:lang w:val="it-IT"/>
        </w:rPr>
        <w:t xml:space="preserve"> all'articolo 30 del decreto legislativo 14 settembre 2015, n. 148.</w:t>
      </w:r>
    </w:p>
    <w:p w:rsidR="00EB5BD2" w:rsidRDefault="00EB5BD2">
      <w:pPr>
        <w:spacing w:line="276" w:lineRule="auto"/>
        <w:jc w:val="both"/>
        <w:rPr>
          <w:lang w:val="it-IT"/>
        </w:rPr>
      </w:pPr>
    </w:p>
    <w:p w:rsidR="00EB5BD2" w:rsidRDefault="00EB5BD2">
      <w:pPr>
        <w:tabs>
          <w:tab w:val="clear" w:pos="708"/>
          <w:tab w:val="clear" w:pos="1416"/>
          <w:tab w:val="clear" w:pos="2124"/>
          <w:tab w:val="clear" w:pos="2127"/>
          <w:tab w:val="center" w:pos="1247"/>
          <w:tab w:val="center" w:pos="3402"/>
          <w:tab w:val="center" w:pos="541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36" w:lineRule="atLeast"/>
        <w:rPr>
          <w:lang w:val="it-IT"/>
        </w:rPr>
      </w:pPr>
    </w:p>
    <w:p w:rsidR="005746C4" w:rsidRPr="00E94C42" w:rsidRDefault="005746C4">
      <w:pPr>
        <w:tabs>
          <w:tab w:val="clear" w:pos="708"/>
          <w:tab w:val="clear" w:pos="1416"/>
          <w:tab w:val="clear" w:pos="2124"/>
          <w:tab w:val="clear" w:pos="2127"/>
          <w:tab w:val="center" w:pos="1247"/>
          <w:tab w:val="center" w:pos="3402"/>
          <w:tab w:val="center" w:pos="541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36" w:lineRule="atLeast"/>
        <w:rPr>
          <w:lang w:val="it-IT"/>
        </w:rPr>
      </w:pPr>
    </w:p>
    <w:p w:rsidR="00EB5BD2" w:rsidRPr="00E94C42" w:rsidRDefault="00861528">
      <w:pPr>
        <w:tabs>
          <w:tab w:val="clear" w:pos="708"/>
          <w:tab w:val="clear" w:pos="1416"/>
          <w:tab w:val="clear" w:pos="2124"/>
          <w:tab w:val="clear" w:pos="2127"/>
          <w:tab w:val="center" w:pos="1247"/>
          <w:tab w:val="center" w:pos="3402"/>
          <w:tab w:val="center" w:pos="541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36" w:lineRule="atLeast"/>
        <w:rPr>
          <w:sz w:val="20"/>
          <w:szCs w:val="20"/>
          <w:lang w:val="it-IT"/>
        </w:rPr>
      </w:pPr>
      <w:r w:rsidRPr="00E94C42">
        <w:rPr>
          <w:lang w:val="it-IT"/>
        </w:rPr>
        <w:tab/>
      </w:r>
      <w:r>
        <w:rPr>
          <w:lang w:val="it-IT"/>
        </w:rPr>
        <w:t xml:space="preserve">     Per la Societ</w:t>
      </w:r>
      <w:r w:rsidRPr="00E94C42">
        <w:rPr>
          <w:lang w:val="it-IT"/>
        </w:rPr>
        <w:t xml:space="preserve">à                                                                  </w:t>
      </w:r>
      <w:r>
        <w:rPr>
          <w:lang w:val="it-IT"/>
        </w:rPr>
        <w:t xml:space="preserve">    </w:t>
      </w:r>
      <w:r w:rsidR="008A49DC">
        <w:rPr>
          <w:lang w:val="it-IT"/>
        </w:rPr>
        <w:tab/>
      </w:r>
      <w:r>
        <w:rPr>
          <w:lang w:val="it-IT"/>
        </w:rPr>
        <w:t xml:space="preserve"> Per le OO.SS.</w:t>
      </w:r>
      <w:r>
        <w:rPr>
          <w:lang w:val="it-IT"/>
        </w:rPr>
        <w:tab/>
      </w:r>
    </w:p>
    <w:p w:rsidR="00EB5BD2" w:rsidRPr="00E94C42" w:rsidRDefault="00861528">
      <w:pPr>
        <w:tabs>
          <w:tab w:val="clear" w:pos="708"/>
          <w:tab w:val="clear" w:pos="1416"/>
          <w:tab w:val="clear" w:pos="2124"/>
          <w:tab w:val="clear" w:pos="2127"/>
          <w:tab w:val="center" w:pos="1247"/>
          <w:tab w:val="center" w:pos="3402"/>
          <w:tab w:val="center" w:pos="541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36" w:lineRule="atLeast"/>
        <w:rPr>
          <w:sz w:val="20"/>
          <w:szCs w:val="20"/>
          <w:lang w:val="it-IT"/>
        </w:rPr>
      </w:pPr>
      <w:r w:rsidRPr="00E94C42">
        <w:rPr>
          <w:lang w:val="it-IT"/>
        </w:rPr>
        <w:t xml:space="preserve">             </w:t>
      </w:r>
      <w:r w:rsidRPr="00E94C42">
        <w:rPr>
          <w:lang w:val="it-IT"/>
        </w:rPr>
        <w:tab/>
        <w:t xml:space="preserve"> _______________                                                      </w:t>
      </w:r>
      <w:r w:rsidRPr="00E94C42">
        <w:rPr>
          <w:lang w:val="it-IT"/>
        </w:rPr>
        <w:tab/>
      </w:r>
      <w:r>
        <w:rPr>
          <w:lang w:val="it-IT"/>
        </w:rPr>
        <w:t xml:space="preserve">  </w:t>
      </w:r>
      <w:r w:rsidRPr="00E94C42">
        <w:rPr>
          <w:lang w:val="it-IT"/>
        </w:rPr>
        <w:t xml:space="preserve">_______________    </w:t>
      </w:r>
    </w:p>
    <w:p w:rsidR="00EB5BD2" w:rsidRDefault="00EB5BD2">
      <w:pPr>
        <w:tabs>
          <w:tab w:val="clear" w:pos="708"/>
          <w:tab w:val="clear" w:pos="1416"/>
          <w:tab w:val="clear" w:pos="2124"/>
          <w:tab w:val="clear" w:pos="2127"/>
          <w:tab w:val="center" w:pos="1247"/>
          <w:tab w:val="center" w:pos="3402"/>
          <w:tab w:val="center" w:pos="541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36" w:lineRule="atLeast"/>
        <w:rPr>
          <w:lang w:val="it-IT"/>
        </w:rPr>
      </w:pPr>
    </w:p>
    <w:p w:rsidR="005746C4" w:rsidRPr="00E94C42" w:rsidRDefault="005746C4">
      <w:pPr>
        <w:tabs>
          <w:tab w:val="clear" w:pos="708"/>
          <w:tab w:val="clear" w:pos="1416"/>
          <w:tab w:val="clear" w:pos="2124"/>
          <w:tab w:val="clear" w:pos="2127"/>
          <w:tab w:val="center" w:pos="1247"/>
          <w:tab w:val="center" w:pos="3402"/>
          <w:tab w:val="center" w:pos="541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36" w:lineRule="atLeast"/>
        <w:rPr>
          <w:lang w:val="it-IT"/>
        </w:rPr>
      </w:pPr>
    </w:p>
    <w:p w:rsidR="00EB5BD2" w:rsidRPr="00E94C42" w:rsidRDefault="00861528">
      <w:pPr>
        <w:tabs>
          <w:tab w:val="clear" w:pos="708"/>
          <w:tab w:val="clear" w:pos="1416"/>
          <w:tab w:val="clear" w:pos="2124"/>
          <w:tab w:val="clear" w:pos="2127"/>
          <w:tab w:val="center" w:pos="1247"/>
          <w:tab w:val="center" w:pos="3402"/>
          <w:tab w:val="center" w:pos="541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36" w:lineRule="atLeast"/>
        <w:rPr>
          <w:lang w:val="it-IT"/>
        </w:rPr>
      </w:pPr>
      <w:r w:rsidRPr="00E94C42">
        <w:rPr>
          <w:lang w:val="it-IT"/>
        </w:rPr>
        <w:tab/>
        <w:t xml:space="preserve">          Per ASCOM</w:t>
      </w:r>
      <w:r w:rsidRPr="00E94C42">
        <w:rPr>
          <w:lang w:val="it-IT"/>
        </w:rPr>
        <w:tab/>
      </w:r>
      <w:r w:rsidRPr="00E94C42">
        <w:rPr>
          <w:lang w:val="it-IT"/>
        </w:rPr>
        <w:tab/>
      </w:r>
      <w:r w:rsidRPr="00E94C42">
        <w:rPr>
          <w:lang w:val="it-IT"/>
        </w:rPr>
        <w:tab/>
      </w:r>
      <w:r w:rsidRPr="00E94C42">
        <w:rPr>
          <w:lang w:val="it-IT"/>
        </w:rPr>
        <w:tab/>
        <w:t xml:space="preserve"> ______________      </w:t>
      </w:r>
    </w:p>
    <w:p w:rsidR="00EB5BD2" w:rsidRPr="00E94C42" w:rsidRDefault="00861528">
      <w:pPr>
        <w:tabs>
          <w:tab w:val="clear" w:pos="708"/>
          <w:tab w:val="clear" w:pos="1416"/>
          <w:tab w:val="clear" w:pos="2124"/>
          <w:tab w:val="clear" w:pos="2127"/>
          <w:tab w:val="center" w:pos="1247"/>
          <w:tab w:val="center" w:pos="3402"/>
          <w:tab w:val="center" w:pos="541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36" w:lineRule="atLeast"/>
        <w:rPr>
          <w:lang w:val="it-IT"/>
        </w:rPr>
      </w:pPr>
      <w:r w:rsidRPr="00E94C42">
        <w:rPr>
          <w:lang w:val="it-IT"/>
        </w:rPr>
        <w:tab/>
      </w:r>
      <w:r w:rsidRPr="00E94C42">
        <w:rPr>
          <w:lang w:val="it-IT"/>
        </w:rPr>
        <w:tab/>
      </w:r>
      <w:r w:rsidRPr="00E94C42">
        <w:rPr>
          <w:lang w:val="it-IT"/>
        </w:rPr>
        <w:tab/>
      </w:r>
      <w:r w:rsidRPr="00E94C42">
        <w:rPr>
          <w:lang w:val="it-IT"/>
        </w:rPr>
        <w:tab/>
      </w:r>
      <w:r w:rsidRPr="00E94C42">
        <w:rPr>
          <w:lang w:val="it-IT"/>
        </w:rPr>
        <w:tab/>
      </w:r>
      <w:r w:rsidRPr="00E94C42">
        <w:rPr>
          <w:lang w:val="it-IT"/>
        </w:rPr>
        <w:tab/>
      </w:r>
      <w:r w:rsidRPr="00E94C42">
        <w:rPr>
          <w:lang w:val="it-IT"/>
        </w:rPr>
        <w:tab/>
      </w:r>
      <w:r w:rsidRPr="00E94C42">
        <w:rPr>
          <w:lang w:val="it-IT"/>
        </w:rPr>
        <w:tab/>
      </w:r>
      <w:r w:rsidRPr="00E94C42">
        <w:rPr>
          <w:lang w:val="it-IT"/>
        </w:rPr>
        <w:tab/>
      </w:r>
      <w:r w:rsidRPr="00E94C42">
        <w:rPr>
          <w:lang w:val="it-IT"/>
        </w:rPr>
        <w:tab/>
        <w:t xml:space="preserve">                                 </w:t>
      </w:r>
    </w:p>
    <w:p w:rsidR="00EB5BD2" w:rsidRPr="00E94C42" w:rsidRDefault="00861528">
      <w:pPr>
        <w:tabs>
          <w:tab w:val="clear" w:pos="708"/>
          <w:tab w:val="clear" w:pos="1416"/>
          <w:tab w:val="clear" w:pos="2124"/>
          <w:tab w:val="clear" w:pos="2127"/>
          <w:tab w:val="center" w:pos="1247"/>
          <w:tab w:val="center" w:pos="3402"/>
          <w:tab w:val="center" w:pos="541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36" w:lineRule="atLeast"/>
        <w:rPr>
          <w:sz w:val="20"/>
          <w:szCs w:val="20"/>
          <w:lang w:val="it-IT"/>
        </w:rPr>
      </w:pPr>
      <w:r w:rsidRPr="00E94C42">
        <w:rPr>
          <w:lang w:val="it-IT"/>
        </w:rPr>
        <w:tab/>
        <w:t xml:space="preserve">              _______________                                  </w:t>
      </w:r>
      <w:r w:rsidRPr="00E94C42">
        <w:rPr>
          <w:lang w:val="it-IT"/>
        </w:rPr>
        <w:tab/>
      </w:r>
      <w:r w:rsidRPr="00E94C42">
        <w:rPr>
          <w:lang w:val="it-IT"/>
        </w:rPr>
        <w:tab/>
        <w:t xml:space="preserve">              _______________  </w:t>
      </w:r>
    </w:p>
    <w:p w:rsidR="00EB5BD2" w:rsidRDefault="00EB5BD2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lang w:val="it-IT"/>
        </w:rPr>
      </w:pPr>
    </w:p>
    <w:p w:rsidR="00475FAA" w:rsidRDefault="00475FA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711B96" w:rsidRDefault="00711B96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711B96" w:rsidRDefault="00711B96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D52D0A" w:rsidRDefault="00D52D0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D52D0A" w:rsidRDefault="00D52D0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D52D0A" w:rsidRDefault="00D52D0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D52D0A" w:rsidRDefault="00D52D0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D52D0A" w:rsidRDefault="00D52D0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D52D0A" w:rsidRDefault="00D52D0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D52D0A" w:rsidRDefault="00D52D0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D52D0A" w:rsidRDefault="00D52D0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D52D0A" w:rsidRDefault="00D52D0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D52D0A" w:rsidRDefault="00D52D0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D52D0A" w:rsidRDefault="00D52D0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D52D0A" w:rsidRDefault="00D52D0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D52D0A" w:rsidRDefault="00D52D0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D52D0A" w:rsidRDefault="00D52D0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D52D0A" w:rsidRDefault="00D52D0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D52D0A" w:rsidRDefault="00D52D0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D52D0A" w:rsidRDefault="00D52D0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D52D0A" w:rsidRDefault="00D52D0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D52D0A" w:rsidRDefault="00D52D0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D52D0A" w:rsidRDefault="00D52D0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D52D0A" w:rsidRDefault="00D52D0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D52D0A" w:rsidRDefault="00D52D0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D52D0A" w:rsidRDefault="00D52D0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D52D0A" w:rsidRDefault="00D52D0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D52D0A" w:rsidRDefault="00D52D0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D52D0A" w:rsidRDefault="00D52D0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D52D0A" w:rsidRDefault="00D52D0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D52D0A" w:rsidRDefault="00D52D0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D52D0A" w:rsidRDefault="00D52D0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D52D0A" w:rsidRDefault="00D52D0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D52D0A" w:rsidRDefault="00D52D0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  <w:bookmarkStart w:id="0" w:name="_GoBack"/>
      <w:bookmarkEnd w:id="0"/>
    </w:p>
    <w:p w:rsidR="00EB5BD2" w:rsidRDefault="00861528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e-DE"/>
        </w:rPr>
      </w:pPr>
      <w:r w:rsidRPr="0036138C">
        <w:rPr>
          <w:b/>
          <w:bCs/>
          <w:sz w:val="20"/>
          <w:szCs w:val="20"/>
          <w:lang w:val="da-DK"/>
        </w:rPr>
        <w:t xml:space="preserve">ALLEGATO 1 </w:t>
      </w:r>
      <w:r w:rsidRPr="0036138C">
        <w:rPr>
          <w:b/>
          <w:bCs/>
          <w:sz w:val="20"/>
          <w:szCs w:val="20"/>
          <w:lang w:val="it-IT"/>
        </w:rPr>
        <w:t xml:space="preserve">– </w:t>
      </w:r>
      <w:r w:rsidRPr="0036138C">
        <w:rPr>
          <w:b/>
          <w:bCs/>
          <w:sz w:val="20"/>
          <w:szCs w:val="20"/>
          <w:lang w:val="de-DE"/>
        </w:rPr>
        <w:t>ELENCO LAVORATORI IN SOSPENSIONE/RIDUZIONE ORARIA DAL LAVORO</w:t>
      </w:r>
    </w:p>
    <w:p w:rsidR="00892EDF" w:rsidRDefault="00892EDF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e-DE"/>
        </w:rPr>
      </w:pPr>
    </w:p>
    <w:p w:rsidR="0036138C" w:rsidRPr="00892EDF" w:rsidRDefault="00892EDF" w:rsidP="00892EDF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UNITA’ PRODUTTIVA SITA IN ……………………………</w:t>
      </w:r>
    </w:p>
    <w:tbl>
      <w:tblPr>
        <w:tblW w:w="11314" w:type="dxa"/>
        <w:tblInd w:w="-8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34"/>
        <w:gridCol w:w="1906"/>
        <w:gridCol w:w="1052"/>
        <w:gridCol w:w="1022"/>
        <w:gridCol w:w="1800"/>
        <w:gridCol w:w="1800"/>
        <w:gridCol w:w="1800"/>
      </w:tblGrid>
      <w:tr w:rsidR="00A216B0" w:rsidTr="00A216B0">
        <w:trPr>
          <w:trHeight w:val="114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Pr="008A49DC" w:rsidRDefault="00A216B0">
            <w:r w:rsidRPr="008A49DC">
              <w:rPr>
                <w:rFonts w:eastAsia="Arial Nova" w:cs="Arial Nova"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Pr="008A49DC" w:rsidRDefault="00A216B0">
            <w:r w:rsidRPr="008A49DC">
              <w:rPr>
                <w:rFonts w:eastAsia="Arial Nova" w:cs="Arial Nova"/>
                <w:sz w:val="22"/>
                <w:szCs w:val="22"/>
                <w:lang w:val="it-IT"/>
              </w:rPr>
              <w:t>NOME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2FC" w:rsidRDefault="00A216B0">
            <w:pPr>
              <w:tabs>
                <w:tab w:val="clear" w:pos="708"/>
                <w:tab w:val="clear" w:pos="1416"/>
                <w:tab w:val="clear" w:pos="2124"/>
                <w:tab w:val="clear" w:pos="2127"/>
                <w:tab w:val="left" w:pos="709"/>
              </w:tabs>
              <w:rPr>
                <w:rFonts w:eastAsia="Arial Nova" w:cs="Arial Nova"/>
                <w:sz w:val="22"/>
                <w:szCs w:val="22"/>
                <w:lang w:val="it-IT"/>
              </w:rPr>
            </w:pPr>
            <w:r w:rsidRPr="008A49DC">
              <w:rPr>
                <w:rFonts w:eastAsia="Arial Nova" w:cs="Arial Nova"/>
                <w:sz w:val="22"/>
                <w:szCs w:val="22"/>
                <w:lang w:val="it-IT"/>
              </w:rPr>
              <w:t>FT/</w:t>
            </w:r>
          </w:p>
          <w:p w:rsidR="00A216B0" w:rsidRPr="006722FC" w:rsidRDefault="00A216B0" w:rsidP="006722FC">
            <w:pPr>
              <w:tabs>
                <w:tab w:val="clear" w:pos="708"/>
                <w:tab w:val="clear" w:pos="1416"/>
                <w:tab w:val="clear" w:pos="2124"/>
                <w:tab w:val="clear" w:pos="2127"/>
                <w:tab w:val="left" w:pos="709"/>
              </w:tabs>
              <w:rPr>
                <w:rFonts w:eastAsia="Arial Nova" w:cs="Arial Nova"/>
                <w:sz w:val="22"/>
                <w:szCs w:val="22"/>
                <w:lang w:val="it-IT"/>
              </w:rPr>
            </w:pPr>
            <w:r w:rsidRPr="008A49DC">
              <w:rPr>
                <w:rFonts w:eastAsia="Arial Nova" w:cs="Arial Nova"/>
                <w:sz w:val="22"/>
                <w:szCs w:val="22"/>
                <w:lang w:val="it-IT"/>
              </w:rPr>
              <w:t xml:space="preserve">PT h </w:t>
            </w:r>
          </w:p>
          <w:p w:rsidR="00A216B0" w:rsidRPr="008A49DC" w:rsidRDefault="00A216B0">
            <w:pPr>
              <w:tabs>
                <w:tab w:val="clear" w:pos="708"/>
                <w:tab w:val="clear" w:pos="1416"/>
                <w:tab w:val="clear" w:pos="2124"/>
                <w:tab w:val="clear" w:pos="2127"/>
                <w:tab w:val="left" w:pos="709"/>
              </w:tabs>
            </w:pPr>
            <w:r w:rsidRPr="008A49DC">
              <w:rPr>
                <w:rFonts w:eastAsia="Arial Nova" w:cs="Arial Nova"/>
                <w:sz w:val="22"/>
                <w:szCs w:val="22"/>
                <w:lang w:val="it-IT"/>
              </w:rPr>
              <w:t>settimana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Pr="008A49DC" w:rsidRDefault="00A216B0">
            <w:pPr>
              <w:tabs>
                <w:tab w:val="clear" w:pos="708"/>
                <w:tab w:val="clear" w:pos="1416"/>
                <w:tab w:val="clear" w:pos="2124"/>
                <w:tab w:val="clear" w:pos="2127"/>
                <w:tab w:val="left" w:pos="709"/>
              </w:tabs>
            </w:pPr>
            <w:r w:rsidRPr="008A49DC">
              <w:rPr>
                <w:rFonts w:eastAsia="Arial Nova" w:cs="Arial Nova"/>
                <w:sz w:val="22"/>
                <w:szCs w:val="22"/>
                <w:lang w:val="it-IT"/>
              </w:rPr>
              <w:t>LIV.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Pr="008A49DC" w:rsidRDefault="00A216B0">
            <w:r w:rsidRPr="008A49DC">
              <w:rPr>
                <w:rFonts w:eastAsia="Calibri" w:cs="Calibri"/>
                <w:sz w:val="22"/>
                <w:szCs w:val="22"/>
              </w:rPr>
              <w:t>MANSIONE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Pr="008A49DC" w:rsidRDefault="00A216B0">
            <w:pPr>
              <w:rPr>
                <w:sz w:val="22"/>
                <w:szCs w:val="22"/>
              </w:rPr>
            </w:pPr>
            <w:r w:rsidRPr="008A49DC">
              <w:rPr>
                <w:sz w:val="22"/>
                <w:szCs w:val="22"/>
              </w:rPr>
              <w:t>UNITA’</w:t>
            </w:r>
          </w:p>
          <w:p w:rsidR="00A216B0" w:rsidRPr="008A49DC" w:rsidRDefault="00A216B0">
            <w:r w:rsidRPr="008A49DC">
              <w:rPr>
                <w:sz w:val="22"/>
                <w:szCs w:val="22"/>
              </w:rPr>
              <w:t>PRODUTTIVA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B0" w:rsidRDefault="00A2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SOSPENSIONE /</w:t>
            </w:r>
          </w:p>
          <w:p w:rsidR="00A216B0" w:rsidRPr="008A49DC" w:rsidRDefault="00A2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RIDUZIONE %</w:t>
            </w:r>
          </w:p>
        </w:tc>
      </w:tr>
      <w:tr w:rsidR="00A216B0" w:rsidTr="00A216B0">
        <w:trPr>
          <w:trHeight w:val="4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B0" w:rsidRDefault="00A216B0"/>
        </w:tc>
      </w:tr>
      <w:tr w:rsidR="00A216B0" w:rsidTr="00A216B0">
        <w:trPr>
          <w:trHeight w:val="4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B0" w:rsidRDefault="00A216B0"/>
        </w:tc>
      </w:tr>
      <w:tr w:rsidR="00A216B0" w:rsidTr="00A216B0">
        <w:trPr>
          <w:trHeight w:val="4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B0" w:rsidRDefault="00A216B0"/>
        </w:tc>
      </w:tr>
      <w:tr w:rsidR="00A216B0" w:rsidTr="00A216B0">
        <w:trPr>
          <w:trHeight w:val="4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B0" w:rsidRDefault="00A216B0"/>
        </w:tc>
      </w:tr>
      <w:tr w:rsidR="00A216B0" w:rsidTr="00A216B0">
        <w:trPr>
          <w:trHeight w:val="4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B0" w:rsidRDefault="00A216B0"/>
        </w:tc>
      </w:tr>
      <w:tr w:rsidR="00A216B0" w:rsidTr="00A216B0">
        <w:trPr>
          <w:trHeight w:val="4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B0" w:rsidRDefault="00A216B0"/>
        </w:tc>
      </w:tr>
      <w:tr w:rsidR="00A216B0" w:rsidTr="00A216B0">
        <w:trPr>
          <w:trHeight w:val="4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B0" w:rsidRDefault="00A216B0"/>
        </w:tc>
      </w:tr>
      <w:tr w:rsidR="00A216B0" w:rsidTr="00A216B0">
        <w:trPr>
          <w:trHeight w:val="4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B0" w:rsidRDefault="00A216B0"/>
        </w:tc>
      </w:tr>
    </w:tbl>
    <w:p w:rsidR="00EB5BD2" w:rsidRDefault="00EB5BD2">
      <w:pPr>
        <w:widowControl w:val="0"/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432" w:hanging="432"/>
        <w:jc w:val="left"/>
      </w:pPr>
    </w:p>
    <w:p w:rsidR="00892EDF" w:rsidRDefault="00892EDF" w:rsidP="00892EDF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UNITA’ PRODUTTIVA SITA IN ……………………………</w:t>
      </w:r>
    </w:p>
    <w:tbl>
      <w:tblPr>
        <w:tblW w:w="11314" w:type="dxa"/>
        <w:tblInd w:w="-8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34"/>
        <w:gridCol w:w="1906"/>
        <w:gridCol w:w="1052"/>
        <w:gridCol w:w="1022"/>
        <w:gridCol w:w="1800"/>
        <w:gridCol w:w="1800"/>
        <w:gridCol w:w="1800"/>
      </w:tblGrid>
      <w:tr w:rsidR="00892EDF" w:rsidTr="0091367C">
        <w:trPr>
          <w:trHeight w:val="114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Pr="008A49DC" w:rsidRDefault="00892EDF" w:rsidP="0091367C">
            <w:r w:rsidRPr="008A49DC">
              <w:rPr>
                <w:rFonts w:eastAsia="Arial Nova" w:cs="Arial Nova"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Pr="008A49DC" w:rsidRDefault="00892EDF" w:rsidP="0091367C">
            <w:r w:rsidRPr="008A49DC">
              <w:rPr>
                <w:rFonts w:eastAsia="Arial Nova" w:cs="Arial Nova"/>
                <w:sz w:val="22"/>
                <w:szCs w:val="22"/>
                <w:lang w:val="it-IT"/>
              </w:rPr>
              <w:t>NOME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>
            <w:pPr>
              <w:tabs>
                <w:tab w:val="clear" w:pos="708"/>
                <w:tab w:val="clear" w:pos="1416"/>
                <w:tab w:val="clear" w:pos="2124"/>
                <w:tab w:val="clear" w:pos="2127"/>
                <w:tab w:val="left" w:pos="709"/>
              </w:tabs>
              <w:rPr>
                <w:rFonts w:eastAsia="Arial Nova" w:cs="Arial Nova"/>
                <w:sz w:val="22"/>
                <w:szCs w:val="22"/>
                <w:lang w:val="it-IT"/>
              </w:rPr>
            </w:pPr>
            <w:r w:rsidRPr="008A49DC">
              <w:rPr>
                <w:rFonts w:eastAsia="Arial Nova" w:cs="Arial Nova"/>
                <w:sz w:val="22"/>
                <w:szCs w:val="22"/>
                <w:lang w:val="it-IT"/>
              </w:rPr>
              <w:t>FT/</w:t>
            </w:r>
          </w:p>
          <w:p w:rsidR="00892EDF" w:rsidRPr="006722FC" w:rsidRDefault="00892EDF" w:rsidP="0091367C">
            <w:pPr>
              <w:tabs>
                <w:tab w:val="clear" w:pos="708"/>
                <w:tab w:val="clear" w:pos="1416"/>
                <w:tab w:val="clear" w:pos="2124"/>
                <w:tab w:val="clear" w:pos="2127"/>
                <w:tab w:val="left" w:pos="709"/>
              </w:tabs>
              <w:rPr>
                <w:rFonts w:eastAsia="Arial Nova" w:cs="Arial Nova"/>
                <w:sz w:val="22"/>
                <w:szCs w:val="22"/>
                <w:lang w:val="it-IT"/>
              </w:rPr>
            </w:pPr>
            <w:r w:rsidRPr="008A49DC">
              <w:rPr>
                <w:rFonts w:eastAsia="Arial Nova" w:cs="Arial Nova"/>
                <w:sz w:val="22"/>
                <w:szCs w:val="22"/>
                <w:lang w:val="it-IT"/>
              </w:rPr>
              <w:t xml:space="preserve">PT h </w:t>
            </w:r>
          </w:p>
          <w:p w:rsidR="00892EDF" w:rsidRPr="008A49DC" w:rsidRDefault="00892EDF" w:rsidP="0091367C">
            <w:pPr>
              <w:tabs>
                <w:tab w:val="clear" w:pos="708"/>
                <w:tab w:val="clear" w:pos="1416"/>
                <w:tab w:val="clear" w:pos="2124"/>
                <w:tab w:val="clear" w:pos="2127"/>
                <w:tab w:val="left" w:pos="709"/>
              </w:tabs>
            </w:pPr>
            <w:r w:rsidRPr="008A49DC">
              <w:rPr>
                <w:rFonts w:eastAsia="Arial Nova" w:cs="Arial Nova"/>
                <w:sz w:val="22"/>
                <w:szCs w:val="22"/>
                <w:lang w:val="it-IT"/>
              </w:rPr>
              <w:t>settimana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Pr="008A49DC" w:rsidRDefault="00892EDF" w:rsidP="0091367C">
            <w:pPr>
              <w:tabs>
                <w:tab w:val="clear" w:pos="708"/>
                <w:tab w:val="clear" w:pos="1416"/>
                <w:tab w:val="clear" w:pos="2124"/>
                <w:tab w:val="clear" w:pos="2127"/>
                <w:tab w:val="left" w:pos="709"/>
              </w:tabs>
            </w:pPr>
            <w:r w:rsidRPr="008A49DC">
              <w:rPr>
                <w:rFonts w:eastAsia="Arial Nova" w:cs="Arial Nova"/>
                <w:sz w:val="22"/>
                <w:szCs w:val="22"/>
                <w:lang w:val="it-IT"/>
              </w:rPr>
              <w:t>LIV.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Pr="008A49DC" w:rsidRDefault="00892EDF" w:rsidP="0091367C">
            <w:r w:rsidRPr="008A49DC">
              <w:rPr>
                <w:rFonts w:eastAsia="Calibri" w:cs="Calibri"/>
                <w:sz w:val="22"/>
                <w:szCs w:val="22"/>
              </w:rPr>
              <w:t>MANSIONE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Pr="008A49DC" w:rsidRDefault="00892EDF" w:rsidP="0091367C">
            <w:pPr>
              <w:rPr>
                <w:sz w:val="22"/>
                <w:szCs w:val="22"/>
              </w:rPr>
            </w:pPr>
            <w:r w:rsidRPr="008A49DC">
              <w:rPr>
                <w:sz w:val="22"/>
                <w:szCs w:val="22"/>
              </w:rPr>
              <w:t>UNITA’</w:t>
            </w:r>
          </w:p>
          <w:p w:rsidR="00892EDF" w:rsidRPr="008A49DC" w:rsidRDefault="00892EDF" w:rsidP="0091367C">
            <w:r w:rsidRPr="008A49DC">
              <w:rPr>
                <w:sz w:val="22"/>
                <w:szCs w:val="22"/>
              </w:rPr>
              <w:t>PRODUTTIVA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DF" w:rsidRDefault="00892EDF" w:rsidP="00913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SOSPENSIONE /</w:t>
            </w:r>
          </w:p>
          <w:p w:rsidR="00892EDF" w:rsidRPr="008A49DC" w:rsidRDefault="00892EDF" w:rsidP="00913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RIDUZIONE %</w:t>
            </w:r>
          </w:p>
        </w:tc>
      </w:tr>
      <w:tr w:rsidR="00892EDF" w:rsidTr="0091367C">
        <w:trPr>
          <w:trHeight w:val="4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DF" w:rsidRDefault="00892EDF" w:rsidP="0091367C"/>
        </w:tc>
      </w:tr>
      <w:tr w:rsidR="00892EDF" w:rsidTr="0091367C">
        <w:trPr>
          <w:trHeight w:val="4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DF" w:rsidRDefault="00892EDF" w:rsidP="0091367C"/>
        </w:tc>
      </w:tr>
      <w:tr w:rsidR="00892EDF" w:rsidTr="0091367C">
        <w:trPr>
          <w:trHeight w:val="4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DF" w:rsidRDefault="00892EDF" w:rsidP="0091367C"/>
        </w:tc>
      </w:tr>
      <w:tr w:rsidR="00892EDF" w:rsidTr="0091367C">
        <w:trPr>
          <w:trHeight w:val="4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DF" w:rsidRDefault="00892EDF" w:rsidP="0091367C"/>
        </w:tc>
      </w:tr>
      <w:tr w:rsidR="00892EDF" w:rsidTr="0091367C">
        <w:trPr>
          <w:trHeight w:val="4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DF" w:rsidRDefault="00892EDF" w:rsidP="0091367C"/>
        </w:tc>
      </w:tr>
      <w:tr w:rsidR="00892EDF" w:rsidTr="0091367C">
        <w:trPr>
          <w:trHeight w:val="4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DF" w:rsidRDefault="00892EDF" w:rsidP="0091367C"/>
        </w:tc>
      </w:tr>
      <w:tr w:rsidR="00892EDF" w:rsidTr="0091367C">
        <w:trPr>
          <w:trHeight w:val="4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DF" w:rsidRDefault="00892EDF" w:rsidP="0091367C"/>
        </w:tc>
      </w:tr>
    </w:tbl>
    <w:p w:rsidR="00AA34C4" w:rsidRPr="00361D51" w:rsidRDefault="00AA34C4" w:rsidP="00FB4E8D">
      <w:pPr>
        <w:jc w:val="both"/>
        <w:rPr>
          <w:sz w:val="20"/>
        </w:rPr>
      </w:pPr>
    </w:p>
    <w:sectPr w:rsidR="00AA34C4" w:rsidRPr="00361D51" w:rsidSect="0005011F">
      <w:footerReference w:type="even" r:id="rId9"/>
      <w:footerReference w:type="default" r:id="rId10"/>
      <w:pgSz w:w="11900" w:h="16840"/>
      <w:pgMar w:top="1417" w:right="1134" w:bottom="1134" w:left="1134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8D" w:rsidRDefault="00C1778D">
      <w:r>
        <w:separator/>
      </w:r>
    </w:p>
  </w:endnote>
  <w:endnote w:type="continuationSeparator" w:id="0">
    <w:p w:rsidR="00C1778D" w:rsidRDefault="00C1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8084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10EBD" w:rsidRDefault="00AB10A3">
        <w:pPr>
          <w:pStyle w:val="Pidipagina"/>
          <w:jc w:val="right"/>
        </w:pPr>
        <w:r w:rsidRPr="00A10EBD">
          <w:rPr>
            <w:sz w:val="20"/>
            <w:szCs w:val="20"/>
          </w:rPr>
          <w:fldChar w:fldCharType="begin"/>
        </w:r>
        <w:r w:rsidR="00A10EBD" w:rsidRPr="00A10EBD">
          <w:rPr>
            <w:sz w:val="20"/>
            <w:szCs w:val="20"/>
          </w:rPr>
          <w:instrText xml:space="preserve"> PAGE   \* MERGEFORMAT </w:instrText>
        </w:r>
        <w:r w:rsidRPr="00A10EBD">
          <w:rPr>
            <w:sz w:val="20"/>
            <w:szCs w:val="20"/>
          </w:rPr>
          <w:fldChar w:fldCharType="separate"/>
        </w:r>
        <w:r w:rsidR="00172D2A">
          <w:rPr>
            <w:noProof/>
            <w:sz w:val="20"/>
            <w:szCs w:val="20"/>
          </w:rPr>
          <w:t>4</w:t>
        </w:r>
        <w:r w:rsidRPr="00A10EBD">
          <w:rPr>
            <w:sz w:val="20"/>
            <w:szCs w:val="20"/>
          </w:rPr>
          <w:fldChar w:fldCharType="end"/>
        </w:r>
        <w:r w:rsidR="00A10EBD" w:rsidRPr="00A10EBD">
          <w:rPr>
            <w:sz w:val="20"/>
            <w:szCs w:val="20"/>
          </w:rPr>
          <w:t xml:space="preserve"> di </w:t>
        </w:r>
        <w:r w:rsidR="00711B96">
          <w:rPr>
            <w:sz w:val="20"/>
            <w:szCs w:val="20"/>
          </w:rPr>
          <w:t>4</w:t>
        </w:r>
      </w:p>
    </w:sdtContent>
  </w:sdt>
  <w:p w:rsidR="00DA045A" w:rsidRDefault="00DA045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8084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10EBD" w:rsidRDefault="00AB10A3">
        <w:pPr>
          <w:pStyle w:val="Pidipagina"/>
          <w:jc w:val="right"/>
        </w:pPr>
        <w:r w:rsidRPr="00A10EBD">
          <w:rPr>
            <w:sz w:val="20"/>
            <w:szCs w:val="20"/>
          </w:rPr>
          <w:fldChar w:fldCharType="begin"/>
        </w:r>
        <w:r w:rsidR="00A10EBD" w:rsidRPr="00A10EBD">
          <w:rPr>
            <w:sz w:val="20"/>
            <w:szCs w:val="20"/>
          </w:rPr>
          <w:instrText xml:space="preserve"> PAGE   \* MERGEFORMAT </w:instrText>
        </w:r>
        <w:r w:rsidRPr="00A10EBD">
          <w:rPr>
            <w:sz w:val="20"/>
            <w:szCs w:val="20"/>
          </w:rPr>
          <w:fldChar w:fldCharType="separate"/>
        </w:r>
        <w:r w:rsidR="00172D2A">
          <w:rPr>
            <w:noProof/>
            <w:sz w:val="20"/>
            <w:szCs w:val="20"/>
          </w:rPr>
          <w:t>3</w:t>
        </w:r>
        <w:r w:rsidRPr="00A10EBD">
          <w:rPr>
            <w:sz w:val="20"/>
            <w:szCs w:val="20"/>
          </w:rPr>
          <w:fldChar w:fldCharType="end"/>
        </w:r>
        <w:r w:rsidR="00A10EBD" w:rsidRPr="00A10EBD">
          <w:rPr>
            <w:sz w:val="20"/>
            <w:szCs w:val="20"/>
          </w:rPr>
          <w:t xml:space="preserve"> di </w:t>
        </w:r>
        <w:r w:rsidR="00A70C6A">
          <w:rPr>
            <w:sz w:val="20"/>
            <w:szCs w:val="20"/>
          </w:rPr>
          <w:t>4</w:t>
        </w:r>
      </w:p>
    </w:sdtContent>
  </w:sdt>
  <w:p w:rsidR="000A1449" w:rsidRDefault="000A14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8D" w:rsidRDefault="00C1778D">
      <w:r>
        <w:separator/>
      </w:r>
    </w:p>
  </w:footnote>
  <w:footnote w:type="continuationSeparator" w:id="0">
    <w:p w:rsidR="00C1778D" w:rsidRDefault="00C17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6AC"/>
    <w:multiLevelType w:val="hybridMultilevel"/>
    <w:tmpl w:val="B09E3812"/>
    <w:lvl w:ilvl="0" w:tplc="6152E1B6">
      <w:numFmt w:val="bullet"/>
      <w:lvlText w:val=""/>
      <w:lvlJc w:val="left"/>
      <w:pPr>
        <w:ind w:left="1060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46A662B"/>
    <w:multiLevelType w:val="hybridMultilevel"/>
    <w:tmpl w:val="A3BC1440"/>
    <w:styleLink w:val="Bullets0"/>
    <w:lvl w:ilvl="0" w:tplc="4404A5D2">
      <w:start w:val="1"/>
      <w:numFmt w:val="bullet"/>
      <w:lvlText w:val="□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00EAF4">
      <w:start w:val="1"/>
      <w:numFmt w:val="bullet"/>
      <w:lvlText w:val="□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0EAE60">
      <w:start w:val="1"/>
      <w:numFmt w:val="bullet"/>
      <w:lvlText w:val="□"/>
      <w:lvlJc w:val="left"/>
      <w:pPr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7692C0">
      <w:start w:val="1"/>
      <w:numFmt w:val="bullet"/>
      <w:lvlText w:val="□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623AF6">
      <w:start w:val="1"/>
      <w:numFmt w:val="bullet"/>
      <w:lvlText w:val="□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281E50">
      <w:start w:val="1"/>
      <w:numFmt w:val="bullet"/>
      <w:lvlText w:val="□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1616E6">
      <w:start w:val="1"/>
      <w:numFmt w:val="bullet"/>
      <w:lvlText w:val="□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06FB80">
      <w:start w:val="1"/>
      <w:numFmt w:val="bullet"/>
      <w:lvlText w:val="□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EED176">
      <w:start w:val="1"/>
      <w:numFmt w:val="bullet"/>
      <w:lvlText w:val="□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19E4FFD"/>
    <w:multiLevelType w:val="hybridMultilevel"/>
    <w:tmpl w:val="D31A2DAA"/>
    <w:styleLink w:val="ImportedStyle1"/>
    <w:lvl w:ilvl="0" w:tplc="5AC252B2">
      <w:start w:val="1"/>
      <w:numFmt w:val="decimal"/>
      <w:lvlText w:val="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BCF3C2">
      <w:start w:val="1"/>
      <w:numFmt w:val="lowerLetter"/>
      <w:lvlText w:val="%2.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800034">
      <w:start w:val="1"/>
      <w:numFmt w:val="lowerRoman"/>
      <w:lvlText w:val="%3."/>
      <w:lvlJc w:val="left"/>
      <w:pPr>
        <w:ind w:left="178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3E205C">
      <w:start w:val="1"/>
      <w:numFmt w:val="decimal"/>
      <w:lvlText w:val="%4.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04CD46">
      <w:start w:val="1"/>
      <w:numFmt w:val="lowerLetter"/>
      <w:lvlText w:val="%5.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341EFA">
      <w:start w:val="1"/>
      <w:numFmt w:val="lowerRoman"/>
      <w:lvlText w:val="%6."/>
      <w:lvlJc w:val="left"/>
      <w:pPr>
        <w:ind w:left="394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2A130C">
      <w:start w:val="1"/>
      <w:numFmt w:val="decimal"/>
      <w:lvlText w:val="%7.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38C486">
      <w:start w:val="1"/>
      <w:numFmt w:val="lowerLetter"/>
      <w:lvlText w:val="%8.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3CB594">
      <w:start w:val="1"/>
      <w:numFmt w:val="lowerRoman"/>
      <w:lvlText w:val="%9."/>
      <w:lvlJc w:val="left"/>
      <w:pPr>
        <w:ind w:left="610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C21725B"/>
    <w:multiLevelType w:val="hybridMultilevel"/>
    <w:tmpl w:val="EC7ACC86"/>
    <w:lvl w:ilvl="0" w:tplc="9600E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226D5"/>
    <w:multiLevelType w:val="hybridMultilevel"/>
    <w:tmpl w:val="8146EF00"/>
    <w:lvl w:ilvl="0" w:tplc="6740625A">
      <w:numFmt w:val="bullet"/>
      <w:lvlText w:val="-"/>
      <w:lvlJc w:val="left"/>
      <w:pPr>
        <w:ind w:left="700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>
    <w:nsid w:val="4C9F2970"/>
    <w:multiLevelType w:val="hybridMultilevel"/>
    <w:tmpl w:val="38684A8A"/>
    <w:numStyleLink w:val="ImportedStyle2"/>
  </w:abstractNum>
  <w:abstractNum w:abstractNumId="6">
    <w:nsid w:val="5F05131F"/>
    <w:multiLevelType w:val="hybridMultilevel"/>
    <w:tmpl w:val="D31A2DAA"/>
    <w:numStyleLink w:val="ImportedStyle1"/>
  </w:abstractNum>
  <w:abstractNum w:abstractNumId="7">
    <w:nsid w:val="6D0A6BBE"/>
    <w:multiLevelType w:val="hybridMultilevel"/>
    <w:tmpl w:val="38684A8A"/>
    <w:styleLink w:val="ImportedStyle2"/>
    <w:lvl w:ilvl="0" w:tplc="FEE8BC20">
      <w:start w:val="1"/>
      <w:numFmt w:val="lowerLetter"/>
      <w:lvlText w:val="%1)"/>
      <w:lvlJc w:val="left"/>
      <w:pPr>
        <w:ind w:left="340" w:hanging="3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7406BF0">
      <w:start w:val="1"/>
      <w:numFmt w:val="lowerLetter"/>
      <w:lvlText w:val="%2."/>
      <w:lvlJc w:val="left"/>
      <w:pPr>
        <w:ind w:left="340" w:hanging="3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4457FC">
      <w:start w:val="1"/>
      <w:numFmt w:val="lowerRoman"/>
      <w:lvlText w:val="%3."/>
      <w:lvlJc w:val="left"/>
      <w:pPr>
        <w:ind w:left="273" w:hanging="27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B22390">
      <w:start w:val="1"/>
      <w:numFmt w:val="decimal"/>
      <w:lvlText w:val="%4."/>
      <w:lvlJc w:val="left"/>
      <w:pPr>
        <w:ind w:left="340" w:hanging="3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D076B2">
      <w:start w:val="1"/>
      <w:numFmt w:val="lowerLetter"/>
      <w:lvlText w:val="%5."/>
      <w:lvlJc w:val="left"/>
      <w:pPr>
        <w:ind w:left="340" w:hanging="3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826C42">
      <w:start w:val="1"/>
      <w:numFmt w:val="lowerRoman"/>
      <w:lvlText w:val="%6."/>
      <w:lvlJc w:val="left"/>
      <w:pPr>
        <w:ind w:left="272" w:hanging="27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94E9AA">
      <w:start w:val="1"/>
      <w:numFmt w:val="decimal"/>
      <w:lvlText w:val="%7."/>
      <w:lvlJc w:val="left"/>
      <w:pPr>
        <w:ind w:left="340" w:hanging="3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549FF0">
      <w:start w:val="1"/>
      <w:numFmt w:val="lowerLetter"/>
      <w:lvlText w:val="%8."/>
      <w:lvlJc w:val="left"/>
      <w:pPr>
        <w:ind w:left="340" w:hanging="3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F4B97A">
      <w:start w:val="1"/>
      <w:numFmt w:val="lowerRoman"/>
      <w:lvlText w:val="%9."/>
      <w:lvlJc w:val="left"/>
      <w:pPr>
        <w:ind w:left="273" w:hanging="27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FBF33C5"/>
    <w:multiLevelType w:val="hybridMultilevel"/>
    <w:tmpl w:val="A950DCCC"/>
    <w:lvl w:ilvl="0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9">
    <w:nsid w:val="77501121"/>
    <w:multiLevelType w:val="hybridMultilevel"/>
    <w:tmpl w:val="A3BC1440"/>
    <w:numStyleLink w:val="Bullets0"/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autoHyphenation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5BD2"/>
    <w:rsid w:val="000162B7"/>
    <w:rsid w:val="00017766"/>
    <w:rsid w:val="0002316F"/>
    <w:rsid w:val="00024C45"/>
    <w:rsid w:val="0003136D"/>
    <w:rsid w:val="00036DFE"/>
    <w:rsid w:val="00037DD9"/>
    <w:rsid w:val="0005011F"/>
    <w:rsid w:val="00065529"/>
    <w:rsid w:val="000A1449"/>
    <w:rsid w:val="000D3209"/>
    <w:rsid w:val="000D44F3"/>
    <w:rsid w:val="000F31FD"/>
    <w:rsid w:val="000F5F16"/>
    <w:rsid w:val="00110F3F"/>
    <w:rsid w:val="00127172"/>
    <w:rsid w:val="0016614D"/>
    <w:rsid w:val="00172D2A"/>
    <w:rsid w:val="00181089"/>
    <w:rsid w:val="00182D47"/>
    <w:rsid w:val="00197B44"/>
    <w:rsid w:val="001C66D8"/>
    <w:rsid w:val="001C6F05"/>
    <w:rsid w:val="001C6F80"/>
    <w:rsid w:val="001F5941"/>
    <w:rsid w:val="00216ED2"/>
    <w:rsid w:val="00242023"/>
    <w:rsid w:val="00247868"/>
    <w:rsid w:val="00262E79"/>
    <w:rsid w:val="0026356E"/>
    <w:rsid w:val="00264AB5"/>
    <w:rsid w:val="00271FE0"/>
    <w:rsid w:val="00273760"/>
    <w:rsid w:val="00280338"/>
    <w:rsid w:val="0029640E"/>
    <w:rsid w:val="002A1EB0"/>
    <w:rsid w:val="002B591B"/>
    <w:rsid w:val="002B64CE"/>
    <w:rsid w:val="002D0129"/>
    <w:rsid w:val="00306135"/>
    <w:rsid w:val="00323B93"/>
    <w:rsid w:val="00342162"/>
    <w:rsid w:val="00343A57"/>
    <w:rsid w:val="003463AA"/>
    <w:rsid w:val="0036138C"/>
    <w:rsid w:val="0036320E"/>
    <w:rsid w:val="003A4A71"/>
    <w:rsid w:val="003A639E"/>
    <w:rsid w:val="003D4C56"/>
    <w:rsid w:val="003E6588"/>
    <w:rsid w:val="003F0F9C"/>
    <w:rsid w:val="003F1267"/>
    <w:rsid w:val="0040724E"/>
    <w:rsid w:val="00415EEA"/>
    <w:rsid w:val="00431610"/>
    <w:rsid w:val="00444B6B"/>
    <w:rsid w:val="00470D38"/>
    <w:rsid w:val="00475FAA"/>
    <w:rsid w:val="00477364"/>
    <w:rsid w:val="004C6810"/>
    <w:rsid w:val="004E0D56"/>
    <w:rsid w:val="004F2668"/>
    <w:rsid w:val="00504D07"/>
    <w:rsid w:val="00524CAA"/>
    <w:rsid w:val="00563ECA"/>
    <w:rsid w:val="00565B4E"/>
    <w:rsid w:val="005746C4"/>
    <w:rsid w:val="00575947"/>
    <w:rsid w:val="005E368B"/>
    <w:rsid w:val="00642965"/>
    <w:rsid w:val="00647118"/>
    <w:rsid w:val="00660329"/>
    <w:rsid w:val="00665235"/>
    <w:rsid w:val="006722FC"/>
    <w:rsid w:val="00672AEC"/>
    <w:rsid w:val="00675E6E"/>
    <w:rsid w:val="006769EC"/>
    <w:rsid w:val="006B413A"/>
    <w:rsid w:val="006D1CB6"/>
    <w:rsid w:val="006F41B9"/>
    <w:rsid w:val="00700DC9"/>
    <w:rsid w:val="00711B96"/>
    <w:rsid w:val="007122B7"/>
    <w:rsid w:val="00712484"/>
    <w:rsid w:val="00767EC9"/>
    <w:rsid w:val="0077231D"/>
    <w:rsid w:val="007B5460"/>
    <w:rsid w:val="007C2D82"/>
    <w:rsid w:val="007C67B4"/>
    <w:rsid w:val="007D2699"/>
    <w:rsid w:val="007D425C"/>
    <w:rsid w:val="00804CAA"/>
    <w:rsid w:val="00831192"/>
    <w:rsid w:val="00850658"/>
    <w:rsid w:val="00855C1B"/>
    <w:rsid w:val="008604FD"/>
    <w:rsid w:val="00861528"/>
    <w:rsid w:val="008856F0"/>
    <w:rsid w:val="00892EDF"/>
    <w:rsid w:val="008A40EC"/>
    <w:rsid w:val="008A49DC"/>
    <w:rsid w:val="008A722D"/>
    <w:rsid w:val="008B0654"/>
    <w:rsid w:val="008C74E0"/>
    <w:rsid w:val="008C793A"/>
    <w:rsid w:val="008F2B8C"/>
    <w:rsid w:val="0091651F"/>
    <w:rsid w:val="00917230"/>
    <w:rsid w:val="0093263F"/>
    <w:rsid w:val="00950DF8"/>
    <w:rsid w:val="00957A62"/>
    <w:rsid w:val="00962597"/>
    <w:rsid w:val="00975871"/>
    <w:rsid w:val="00983624"/>
    <w:rsid w:val="00997427"/>
    <w:rsid w:val="009D6C57"/>
    <w:rsid w:val="00A10EBD"/>
    <w:rsid w:val="00A216B0"/>
    <w:rsid w:val="00A36D31"/>
    <w:rsid w:val="00A44B79"/>
    <w:rsid w:val="00A50FC0"/>
    <w:rsid w:val="00A70C6A"/>
    <w:rsid w:val="00A85BDE"/>
    <w:rsid w:val="00AA2E1C"/>
    <w:rsid w:val="00AA34C4"/>
    <w:rsid w:val="00AB10A3"/>
    <w:rsid w:val="00AC2F98"/>
    <w:rsid w:val="00AC5925"/>
    <w:rsid w:val="00AC6B00"/>
    <w:rsid w:val="00AE1968"/>
    <w:rsid w:val="00AE4E77"/>
    <w:rsid w:val="00B160FA"/>
    <w:rsid w:val="00B16FC4"/>
    <w:rsid w:val="00B3629B"/>
    <w:rsid w:val="00B47EC8"/>
    <w:rsid w:val="00B76AD0"/>
    <w:rsid w:val="00B92A85"/>
    <w:rsid w:val="00B96E7C"/>
    <w:rsid w:val="00BC3BDA"/>
    <w:rsid w:val="00C1778D"/>
    <w:rsid w:val="00C21D10"/>
    <w:rsid w:val="00C23A11"/>
    <w:rsid w:val="00C501E1"/>
    <w:rsid w:val="00C6136E"/>
    <w:rsid w:val="00C967D0"/>
    <w:rsid w:val="00CA33DC"/>
    <w:rsid w:val="00CA4F62"/>
    <w:rsid w:val="00D051DC"/>
    <w:rsid w:val="00D108D7"/>
    <w:rsid w:val="00D15AD9"/>
    <w:rsid w:val="00D52D0A"/>
    <w:rsid w:val="00D61C72"/>
    <w:rsid w:val="00D71F12"/>
    <w:rsid w:val="00D7731D"/>
    <w:rsid w:val="00DA045A"/>
    <w:rsid w:val="00DB62F0"/>
    <w:rsid w:val="00DB767C"/>
    <w:rsid w:val="00E04575"/>
    <w:rsid w:val="00E1545A"/>
    <w:rsid w:val="00E44C13"/>
    <w:rsid w:val="00E52F73"/>
    <w:rsid w:val="00E72345"/>
    <w:rsid w:val="00E84CB3"/>
    <w:rsid w:val="00E85088"/>
    <w:rsid w:val="00E94372"/>
    <w:rsid w:val="00E94C42"/>
    <w:rsid w:val="00EA433D"/>
    <w:rsid w:val="00EB5BD2"/>
    <w:rsid w:val="00ED30DD"/>
    <w:rsid w:val="00EF41B7"/>
    <w:rsid w:val="00F01E7C"/>
    <w:rsid w:val="00F1074D"/>
    <w:rsid w:val="00F4484A"/>
    <w:rsid w:val="00F45E53"/>
    <w:rsid w:val="00F5151E"/>
    <w:rsid w:val="00F70851"/>
    <w:rsid w:val="00F7756F"/>
    <w:rsid w:val="00F9711F"/>
    <w:rsid w:val="00FA2B1A"/>
    <w:rsid w:val="00FA2F34"/>
    <w:rsid w:val="00FA4251"/>
    <w:rsid w:val="00FB0BF7"/>
    <w:rsid w:val="00FB3946"/>
    <w:rsid w:val="00FB4E8D"/>
    <w:rsid w:val="00FC59BF"/>
    <w:rsid w:val="00FD3B47"/>
    <w:rsid w:val="00FD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11F"/>
    <w:pPr>
      <w:tabs>
        <w:tab w:val="left" w:pos="708"/>
        <w:tab w:val="left" w:pos="1416"/>
        <w:tab w:val="left" w:pos="2124"/>
        <w:tab w:val="left" w:pos="2127"/>
      </w:tabs>
      <w:jc w:val="center"/>
    </w:pPr>
    <w:rPr>
      <w:rFonts w:ascii="Garamond" w:hAnsi="Garamond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011F"/>
    <w:rPr>
      <w:u w:val="single"/>
    </w:rPr>
  </w:style>
  <w:style w:type="paragraph" w:customStyle="1" w:styleId="HeaderFooter">
    <w:name w:val="Header &amp; Footer"/>
    <w:rsid w:val="0005011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uiPriority w:val="34"/>
    <w:qFormat/>
    <w:rsid w:val="0005011F"/>
    <w:pPr>
      <w:widowControl w:val="0"/>
      <w:ind w:left="720"/>
      <w:jc w:val="both"/>
    </w:pPr>
    <w:rPr>
      <w:rFonts w:ascii="Tahoma" w:hAnsi="Tahoma" w:cs="Arial Unicode MS"/>
      <w:color w:val="000000"/>
      <w:sz w:val="22"/>
      <w:szCs w:val="22"/>
      <w:u w:color="000000"/>
      <w:lang w:val="it-IT"/>
    </w:rPr>
  </w:style>
  <w:style w:type="numbering" w:customStyle="1" w:styleId="ImportedStyle1">
    <w:name w:val="Imported Style 1"/>
    <w:rsid w:val="0005011F"/>
    <w:pPr>
      <w:numPr>
        <w:numId w:val="1"/>
      </w:numPr>
    </w:pPr>
  </w:style>
  <w:style w:type="numbering" w:customStyle="1" w:styleId="ImportedStyle2">
    <w:name w:val="Imported Style 2"/>
    <w:rsid w:val="0005011F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967D0"/>
    <w:pPr>
      <w:tabs>
        <w:tab w:val="clear" w:pos="708"/>
        <w:tab w:val="clear" w:pos="1416"/>
        <w:tab w:val="clear" w:pos="2124"/>
        <w:tab w:val="clear" w:pos="2127"/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7D0"/>
    <w:rPr>
      <w:rFonts w:ascii="Garamond" w:hAnsi="Garamond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967D0"/>
    <w:pPr>
      <w:tabs>
        <w:tab w:val="clear" w:pos="708"/>
        <w:tab w:val="clear" w:pos="1416"/>
        <w:tab w:val="clear" w:pos="2124"/>
        <w:tab w:val="clear" w:pos="2127"/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7D0"/>
    <w:rPr>
      <w:rFonts w:ascii="Garamond" w:hAnsi="Garamond" w:cs="Arial Unicode MS"/>
      <w:color w:val="000000"/>
      <w:sz w:val="24"/>
      <w:szCs w:val="24"/>
      <w:u w:color="000000"/>
    </w:rPr>
  </w:style>
  <w:style w:type="paragraph" w:customStyle="1" w:styleId="Testocorpo10">
    <w:name w:val="Testocorpo10"/>
    <w:rsid w:val="00036DFE"/>
    <w:pPr>
      <w:suppressAutoHyphens/>
      <w:spacing w:line="236" w:lineRule="atLeast"/>
      <w:jc w:val="both"/>
    </w:pPr>
    <w:rPr>
      <w:rFonts w:cs="Arial Unicode MS"/>
      <w:color w:val="000000"/>
      <w:u w:color="000000"/>
      <w:lang w:val="it-IT"/>
    </w:rPr>
  </w:style>
  <w:style w:type="numbering" w:customStyle="1" w:styleId="Bullets0">
    <w:name w:val="Bullets.0"/>
    <w:rsid w:val="00036DFE"/>
    <w:pPr>
      <w:numPr>
        <w:numId w:val="5"/>
      </w:numPr>
    </w:pPr>
  </w:style>
  <w:style w:type="paragraph" w:customStyle="1" w:styleId="Normale1">
    <w:name w:val="Normale1"/>
    <w:rsid w:val="00037DD9"/>
    <w:pPr>
      <w:tabs>
        <w:tab w:val="left" w:pos="1134"/>
        <w:tab w:val="left" w:pos="5670"/>
      </w:tabs>
      <w:suppressAutoHyphens/>
      <w:jc w:val="both"/>
    </w:pPr>
    <w:rPr>
      <w:rFonts w:cs="Arial Unicode MS"/>
      <w:color w:val="000000"/>
      <w:sz w:val="24"/>
      <w:szCs w:val="24"/>
      <w:u w:color="000000"/>
      <w:lang w:val="it-IT"/>
    </w:rPr>
  </w:style>
  <w:style w:type="paragraph" w:customStyle="1" w:styleId="BodyA">
    <w:name w:val="Body A"/>
    <w:rsid w:val="00892EDF"/>
    <w:rPr>
      <w:rFonts w:ascii="Helvetica Neue" w:hAnsi="Helvetica Neue" w:cs="Arial Unicode MS"/>
      <w:color w:val="000000"/>
      <w:sz w:val="22"/>
      <w:szCs w:val="22"/>
      <w:u w:color="00000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Collegamentoipertestuale">
    <w:name w:val="Bullets0"/>
    <w:pPr>
      <w:numPr>
        <w:numId w:val="5"/>
      </w:numPr>
    </w:pPr>
  </w:style>
  <w:style w:type="numbering" w:customStyle="1" w:styleId="HeaderFooter">
    <w:name w:val="ImportedStyle1"/>
    <w:pPr>
      <w:numPr>
        <w:numId w:val="1"/>
      </w:numPr>
    </w:pPr>
  </w:style>
  <w:style w:type="numbering" w:customStyle="1" w:styleId="Paragrafoelenco">
    <w:name w:val="ImportedStyle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0538F-3313-472F-A24C-9EA8F9CC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Zucchinali Giovanni</dc:creator>
  <cp:lastModifiedBy>cjafnc</cp:lastModifiedBy>
  <cp:revision>156</cp:revision>
  <dcterms:created xsi:type="dcterms:W3CDTF">2020-05-20T09:42:00Z</dcterms:created>
  <dcterms:modified xsi:type="dcterms:W3CDTF">2021-10-22T08:33:00Z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8e0fde-d954-47be-ab67-d16694a3feef_Enabled">
    <vt:lpwstr>True</vt:lpwstr>
  </property>
  <property fmtid="{D5CDD505-2E9C-101B-9397-08002B2CF9AE}" pid="3" name="MSIP_Label_1c8e0fde-d954-47be-ab67-d16694a3feef_SiteId">
    <vt:lpwstr>ec1ca250-c234-4d56-a76b-7dfb9eee0c46</vt:lpwstr>
  </property>
  <property fmtid="{D5CDD505-2E9C-101B-9397-08002B2CF9AE}" pid="4" name="MSIP_Label_1c8e0fde-d954-47be-ab67-d16694a3feef_Owner">
    <vt:lpwstr>G.Zucchinali@osram.com</vt:lpwstr>
  </property>
  <property fmtid="{D5CDD505-2E9C-101B-9397-08002B2CF9AE}" pid="5" name="MSIP_Label_1c8e0fde-d954-47be-ab67-d16694a3feef_SetDate">
    <vt:lpwstr>2020-03-21T10:18:21.5628847Z</vt:lpwstr>
  </property>
  <property fmtid="{D5CDD505-2E9C-101B-9397-08002B2CF9AE}" pid="6" name="MSIP_Label_1c8e0fde-d954-47be-ab67-d16694a3feef_Name">
    <vt:lpwstr>Internal Use</vt:lpwstr>
  </property>
  <property fmtid="{D5CDD505-2E9C-101B-9397-08002B2CF9AE}" pid="7" name="MSIP_Label_1c8e0fde-d954-47be-ab67-d16694a3feef_Application">
    <vt:lpwstr>Microsoft Azure Information Protection</vt:lpwstr>
  </property>
  <property fmtid="{D5CDD505-2E9C-101B-9397-08002B2CF9AE}" pid="8" name="MSIP_Label_1c8e0fde-d954-47be-ab67-d16694a3feef_ActionId">
    <vt:lpwstr>8328c33f-d9c0-4928-add5-42832e5290fa</vt:lpwstr>
  </property>
  <property fmtid="{D5CDD505-2E9C-101B-9397-08002B2CF9AE}" pid="9" name="MSIP_Label_1c8e0fde-d954-47be-ab67-d16694a3feef_Extended_MSFT_Method">
    <vt:lpwstr>Automatic</vt:lpwstr>
  </property>
  <property fmtid="{D5CDD505-2E9C-101B-9397-08002B2CF9AE}" pid="10" name="MSIP_Label_f9dda1df-3fca-45c7-91be-5629a3733338_Enabled">
    <vt:lpwstr>True</vt:lpwstr>
  </property>
  <property fmtid="{D5CDD505-2E9C-101B-9397-08002B2CF9AE}" pid="11" name="MSIP_Label_f9dda1df-3fca-45c7-91be-5629a3733338_SiteId">
    <vt:lpwstr>ec1ca250-c234-4d56-a76b-7dfb9eee0c46</vt:lpwstr>
  </property>
  <property fmtid="{D5CDD505-2E9C-101B-9397-08002B2CF9AE}" pid="12" name="MSIP_Label_f9dda1df-3fca-45c7-91be-5629a3733338_Owner">
    <vt:lpwstr>G.Zucchinali@osram.com</vt:lpwstr>
  </property>
  <property fmtid="{D5CDD505-2E9C-101B-9397-08002B2CF9AE}" pid="13" name="MSIP_Label_f9dda1df-3fca-45c7-91be-5629a3733338_SetDate">
    <vt:lpwstr>2020-03-21T10:18:21.5628847Z</vt:lpwstr>
  </property>
  <property fmtid="{D5CDD505-2E9C-101B-9397-08002B2CF9AE}" pid="14" name="MSIP_Label_f9dda1df-3fca-45c7-91be-5629a3733338_Name">
    <vt:lpwstr>All employees (unprotected)</vt:lpwstr>
  </property>
  <property fmtid="{D5CDD505-2E9C-101B-9397-08002B2CF9AE}" pid="15" name="MSIP_Label_f9dda1df-3fca-45c7-91be-5629a3733338_Application">
    <vt:lpwstr>Microsoft Azure Information Protection</vt:lpwstr>
  </property>
  <property fmtid="{D5CDD505-2E9C-101B-9397-08002B2CF9AE}" pid="16" name="MSIP_Label_f9dda1df-3fca-45c7-91be-5629a3733338_ActionId">
    <vt:lpwstr>8328c33f-d9c0-4928-add5-42832e5290fa</vt:lpwstr>
  </property>
  <property fmtid="{D5CDD505-2E9C-101B-9397-08002B2CF9AE}" pid="17" name="MSIP_Label_f9dda1df-3fca-45c7-91be-5629a3733338_Parent">
    <vt:lpwstr>1c8e0fde-d954-47be-ab67-d16694a3feef</vt:lpwstr>
  </property>
  <property fmtid="{D5CDD505-2E9C-101B-9397-08002B2CF9AE}" pid="18" name="MSIP_Label_f9dda1df-3fca-45c7-91be-5629a3733338_Extended_MSFT_Method">
    <vt:lpwstr>Automatic</vt:lpwstr>
  </property>
  <property fmtid="{D5CDD505-2E9C-101B-9397-08002B2CF9AE}" pid="19" name="Sensitivity">
    <vt:lpwstr>Internal Use All employees (unprotected)</vt:lpwstr>
  </property>
</Properties>
</file>